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id w:val="829331469"/>
        <w:docPartObj>
          <w:docPartGallery w:val="Cover Pages"/>
          <w:docPartUnique/>
        </w:docPartObj>
      </w:sdtPr>
      <w:sdtEndPr>
        <w:rPr>
          <w:rFonts w:eastAsia="Calibri"/>
          <w:szCs w:val="28"/>
        </w:rPr>
      </w:sdtEndPr>
      <w:sdtContent>
        <w:p w14:paraId="23D75063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sz w:val="28"/>
              <w:szCs w:val="24"/>
              <w:lang w:eastAsia="ru-RU"/>
            </w:rPr>
          </w:pPr>
          <w:r w:rsidRPr="00F802A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70463B2C" wp14:editId="51590696">
                <wp:extent cx="693420" cy="693420"/>
                <wp:effectExtent l="0" t="0" r="0" b="0"/>
                <wp:docPr id="14" name="Рисунок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33AB47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sz w:val="28"/>
              <w:szCs w:val="24"/>
              <w:lang w:eastAsia="ru-RU"/>
            </w:rPr>
          </w:pPr>
        </w:p>
        <w:p w14:paraId="573E76F1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sz w:val="28"/>
              <w:szCs w:val="24"/>
              <w:lang w:eastAsia="ru-RU"/>
            </w:rPr>
          </w:pPr>
          <w:r w:rsidRPr="00F802AC">
            <w:rPr>
              <w:rFonts w:ascii="Times New Roman" w:eastAsia="Times New Roman" w:hAnsi="Times New Roman" w:cs="Times New Roman"/>
              <w:b/>
              <w:color w:val="0070C0"/>
              <w:sz w:val="28"/>
              <w:szCs w:val="24"/>
              <w:lang w:eastAsia="ru-RU"/>
            </w:rPr>
            <w:t>МИНИСТЕРСТВО ЭКОНОМИЧЕСКОГО РАЗВИТИЯ</w:t>
          </w:r>
        </w:p>
        <w:p w14:paraId="1265E594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sz w:val="28"/>
              <w:szCs w:val="24"/>
              <w:lang w:eastAsia="ru-RU"/>
            </w:rPr>
          </w:pPr>
          <w:r w:rsidRPr="00F802AC">
            <w:rPr>
              <w:rFonts w:ascii="Times New Roman" w:eastAsia="Times New Roman" w:hAnsi="Times New Roman" w:cs="Times New Roman"/>
              <w:b/>
              <w:color w:val="0070C0"/>
              <w:sz w:val="28"/>
              <w:szCs w:val="24"/>
              <w:lang w:eastAsia="ru-RU"/>
            </w:rPr>
            <w:t>РЕСПУБЛИКИ ЮЖНАЯ ОСЕТИЯ</w:t>
          </w:r>
        </w:p>
        <w:p w14:paraId="6A251310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6"/>
              <w:szCs w:val="24"/>
              <w:lang w:eastAsia="ru-RU"/>
            </w:rPr>
          </w:pPr>
        </w:p>
        <w:p w14:paraId="2B5944C6" w14:textId="77777777" w:rsidR="00F802AC" w:rsidRPr="00F802AC" w:rsidRDefault="00F802AC" w:rsidP="00F802AC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70C0"/>
              <w:sz w:val="28"/>
              <w:szCs w:val="20"/>
              <w:lang w:eastAsia="ru-RU"/>
            </w:rPr>
          </w:pPr>
        </w:p>
        <w:p w14:paraId="1AB0325A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6"/>
              <w:szCs w:val="24"/>
              <w:lang w:eastAsia="ru-RU"/>
            </w:rPr>
          </w:pPr>
        </w:p>
        <w:p w14:paraId="7488790A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6"/>
              <w:szCs w:val="24"/>
              <w:lang w:eastAsia="ru-RU"/>
            </w:rPr>
          </w:pPr>
        </w:p>
        <w:p w14:paraId="32986660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6"/>
              <w:szCs w:val="24"/>
              <w:lang w:eastAsia="ru-RU"/>
            </w:rPr>
          </w:pPr>
        </w:p>
        <w:p w14:paraId="1B9C4087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6"/>
              <w:szCs w:val="24"/>
              <w:lang w:eastAsia="ru-RU"/>
            </w:rPr>
          </w:pPr>
        </w:p>
        <w:p w14:paraId="546431BD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6"/>
              <w:szCs w:val="24"/>
              <w:lang w:eastAsia="ru-RU"/>
            </w:rPr>
          </w:pPr>
        </w:p>
        <w:p w14:paraId="22D5106E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6"/>
              <w:szCs w:val="24"/>
              <w:lang w:eastAsia="ru-RU"/>
            </w:rPr>
          </w:pPr>
        </w:p>
        <w:p w14:paraId="62E40D99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6"/>
              <w:szCs w:val="24"/>
              <w:lang w:eastAsia="ru-RU"/>
            </w:rPr>
          </w:pPr>
        </w:p>
        <w:p w14:paraId="61EA84EA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6"/>
              <w:szCs w:val="24"/>
              <w:lang w:eastAsia="ru-RU"/>
            </w:rPr>
          </w:pPr>
        </w:p>
        <w:p w14:paraId="7CF9F925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sz w:val="36"/>
              <w:szCs w:val="24"/>
              <w:lang w:eastAsia="ru-RU"/>
            </w:rPr>
          </w:pPr>
        </w:p>
        <w:p w14:paraId="1CD7EF1D" w14:textId="79051DFA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sz w:val="36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36"/>
              <w:szCs w:val="24"/>
              <w:lang w:eastAsia="ru-RU"/>
            </w:rPr>
            <w:t>ПЛАН</w:t>
          </w:r>
        </w:p>
        <w:p w14:paraId="22FCE9F4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sz w:val="36"/>
              <w:szCs w:val="24"/>
              <w:lang w:eastAsia="ru-RU"/>
            </w:rPr>
          </w:pPr>
        </w:p>
        <w:p w14:paraId="5BA7F4E1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sz w:val="36"/>
              <w:szCs w:val="24"/>
              <w:lang w:eastAsia="ru-RU"/>
            </w:rPr>
          </w:pPr>
          <w:r w:rsidRPr="00F802AC">
            <w:rPr>
              <w:rFonts w:ascii="Times New Roman" w:eastAsia="Times New Roman" w:hAnsi="Times New Roman" w:cs="Times New Roman"/>
              <w:b/>
              <w:color w:val="0070C0"/>
              <w:sz w:val="36"/>
              <w:szCs w:val="24"/>
              <w:lang w:eastAsia="ru-RU"/>
            </w:rPr>
            <w:t>социально-экономического развития</w:t>
          </w:r>
        </w:p>
        <w:p w14:paraId="556A4144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sz w:val="36"/>
              <w:szCs w:val="24"/>
              <w:lang w:eastAsia="ru-RU"/>
            </w:rPr>
          </w:pPr>
          <w:r w:rsidRPr="00F802AC">
            <w:rPr>
              <w:rFonts w:ascii="Times New Roman" w:eastAsia="Times New Roman" w:hAnsi="Times New Roman" w:cs="Times New Roman"/>
              <w:b/>
              <w:color w:val="0070C0"/>
              <w:sz w:val="36"/>
              <w:szCs w:val="24"/>
              <w:lang w:eastAsia="ru-RU"/>
            </w:rPr>
            <w:t xml:space="preserve"> Республики Южная Осетия </w:t>
          </w:r>
        </w:p>
        <w:p w14:paraId="6856AC43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6"/>
              <w:szCs w:val="24"/>
              <w:lang w:eastAsia="ru-RU"/>
            </w:rPr>
          </w:pPr>
          <w:r w:rsidRPr="00F802AC">
            <w:rPr>
              <w:rFonts w:ascii="Times New Roman" w:eastAsia="Times New Roman" w:hAnsi="Times New Roman" w:cs="Times New Roman"/>
              <w:b/>
              <w:color w:val="0070C0"/>
              <w:sz w:val="36"/>
              <w:szCs w:val="24"/>
              <w:lang w:eastAsia="ru-RU"/>
            </w:rPr>
            <w:t>на 2022 год</w:t>
          </w:r>
        </w:p>
        <w:p w14:paraId="601B6905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1698C720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7E1BD616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0CF1046E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15439BF2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5DC25E4A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04A832C0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43AF9883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427AAC3C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772E610C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494DEEBD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4DCC995B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3D2429F3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2F6A2CB7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17422F5E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611FD62E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1D6882EC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4D7353E7" w14:textId="77777777" w:rsidR="00F802AC" w:rsidRPr="00F802AC" w:rsidRDefault="00F802AC" w:rsidP="00F802AC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14:paraId="5C669949" w14:textId="77777777" w:rsidR="00F802AC" w:rsidRPr="00F802AC" w:rsidRDefault="00F802AC" w:rsidP="00F802A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color w:val="0070C0"/>
              <w:sz w:val="28"/>
              <w:szCs w:val="28"/>
              <w:lang w:eastAsia="ru-RU"/>
            </w:rPr>
          </w:pPr>
          <w:r w:rsidRPr="00F802AC">
            <w:rPr>
              <w:rFonts w:ascii="Times New Roman" w:eastAsia="Calibri" w:hAnsi="Times New Roman" w:cs="Times New Roman"/>
              <w:b/>
              <w:color w:val="0070C0"/>
              <w:sz w:val="28"/>
              <w:szCs w:val="28"/>
              <w:lang w:eastAsia="ru-RU"/>
            </w:rPr>
            <w:t>Цхинвал, 2021</w:t>
          </w:r>
        </w:p>
      </w:sdtContent>
    </w:sdt>
    <w:p w14:paraId="67137396" w14:textId="77777777" w:rsidR="00F802AC" w:rsidRPr="00F802AC" w:rsidRDefault="00F802AC" w:rsidP="00F802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802AC" w:rsidRPr="00F802AC" w:rsidSect="00A41984">
          <w:footerReference w:type="default" r:id="rId9"/>
          <w:footerReference w:type="first" r:id="rId10"/>
          <w:pgSz w:w="11906" w:h="16838"/>
          <w:pgMar w:top="1134" w:right="851" w:bottom="851" w:left="1701" w:header="709" w:footer="267" w:gutter="0"/>
          <w:cols w:space="708"/>
          <w:titlePg/>
          <w:docGrid w:linePitch="360"/>
        </w:sectPr>
      </w:pPr>
    </w:p>
    <w:p w14:paraId="20F526EF" w14:textId="77777777" w:rsidR="003619C4" w:rsidRPr="0031752A" w:rsidRDefault="003619C4" w:rsidP="003619C4">
      <w:pPr>
        <w:pStyle w:val="a7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Введение</w:t>
      </w:r>
    </w:p>
    <w:p w14:paraId="77E353DF" w14:textId="77777777" w:rsidR="003619C4" w:rsidRPr="0031752A" w:rsidRDefault="003619C4" w:rsidP="00361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социально-экономического развития Республики Южная Осетия на 202</w:t>
      </w:r>
      <w:r w:rsidR="007154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(далее-План) разработан в соответствии со ст. 15 Закона Республики Южная Осетия о «Государственном стратегическом планировании в Республике Южная Осетия»</w:t>
      </w:r>
      <w:r w:rsidRPr="0031752A">
        <w:t xml:space="preserve"> 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25.11.2011 г.</w:t>
      </w:r>
    </w:p>
    <w:p w14:paraId="671582ED" w14:textId="77777777" w:rsidR="003619C4" w:rsidRPr="0031752A" w:rsidRDefault="003619C4" w:rsidP="00361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направлен на решение первоочередных задач социально-экономического развития РЮО, создание условий для перехода к устойчивому развитию экономической и социальной сферы, снижение диспропорций в социальном развитии районов РЮО, создание предпосылок для прекращения оттока сельского населения с мест постоянного проживания.</w:t>
      </w:r>
    </w:p>
    <w:p w14:paraId="3F4CB41C" w14:textId="77777777" w:rsidR="003619C4" w:rsidRPr="0031752A" w:rsidRDefault="003619C4" w:rsidP="003619C4">
      <w:pPr>
        <w:tabs>
          <w:tab w:val="left" w:pos="79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поставленными задачами:</w:t>
      </w:r>
    </w:p>
    <w:p w14:paraId="7CA6733B" w14:textId="77777777" w:rsidR="003619C4" w:rsidRPr="0031752A" w:rsidRDefault="003619C4" w:rsidP="003619C4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проанализировано социально-экономическое положение, основные проблемы развития Республики Южная Осетия;</w:t>
      </w:r>
    </w:p>
    <w:p w14:paraId="189F8F34" w14:textId="77777777" w:rsidR="003619C4" w:rsidRPr="0031752A" w:rsidRDefault="003619C4" w:rsidP="003619C4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сформулированы цели и задачи с учетом приоритетов развития, специфики текущего состояния;</w:t>
      </w:r>
    </w:p>
    <w:p w14:paraId="3C457F9A" w14:textId="77777777" w:rsidR="003619C4" w:rsidRPr="0031752A" w:rsidRDefault="003619C4" w:rsidP="003619C4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определены основные направления социально-экономического развития РЮО на 202</w:t>
      </w:r>
      <w:r w:rsidR="007154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513D1C3F" w14:textId="77777777" w:rsidR="003619C4" w:rsidRPr="0031752A" w:rsidRDefault="003619C4" w:rsidP="00361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разработан в соответствии с целями Стратегии социально-экономического развития Республики Южная Осетия </w:t>
      </w:r>
      <w:r w:rsidRPr="001D00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2030 года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30718CE8" w14:textId="77777777" w:rsidR="003619C4" w:rsidRPr="0031752A" w:rsidRDefault="003619C4" w:rsidP="00361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768F7" w14:textId="77777777" w:rsidR="003619C4" w:rsidRPr="0031752A" w:rsidRDefault="003619C4" w:rsidP="003619C4">
      <w:pPr>
        <w:pStyle w:val="a7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Краткая характеристика социально-экономического положения</w:t>
      </w:r>
    </w:p>
    <w:p w14:paraId="5BC2868C" w14:textId="77777777" w:rsidR="003619C4" w:rsidRPr="0031752A" w:rsidRDefault="003619C4" w:rsidP="003619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Южная Осетия</w:t>
      </w:r>
      <w:r w:rsidRPr="0031752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0B09940" w14:textId="40C8A4BD" w:rsidR="00F85F09" w:rsidRPr="0031752A" w:rsidRDefault="00F85F09" w:rsidP="00F8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результате влияния внешнеполитической и внешнеэкономической конъюнктуры, важнейшие макропоказатели, характеризующие социально-экономическое развитие Республики Южная Осетия по итогам за январь-</w:t>
      </w:r>
      <w:r w:rsidR="005237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1D00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317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 показывают положительную динамику по сравнению с соответствующим периодом предыдущего года:</w:t>
      </w:r>
    </w:p>
    <w:p w14:paraId="21F417C6" w14:textId="77777777" w:rsidR="00F85F09" w:rsidRPr="001A0E16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 ВВП составил </w:t>
      </w:r>
      <w:r w:rsidR="00523740"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2 989,0 </w:t>
      </w:r>
      <w:r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тыс. руб., что на </w:t>
      </w:r>
      <w:r w:rsidR="00523740"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10,5</w:t>
      </w:r>
      <w:r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% больше, чем за соответствующий период предыдущего </w:t>
      </w:r>
      <w:r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года;</w:t>
      </w:r>
    </w:p>
    <w:p w14:paraId="2C40D382" w14:textId="77777777" w:rsidR="00F85F09" w:rsidRPr="001A0E16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сводный индекс промышленного производства </w:t>
      </w:r>
      <w:r w:rsidR="00523740"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услуг промышленного характера </w:t>
      </w:r>
      <w:r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 </w:t>
      </w:r>
      <w:r w:rsidR="00523740"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>139,4</w:t>
      </w:r>
      <w:r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в том числе: производство строительных материалов – </w:t>
      </w:r>
      <w:r w:rsidR="00766228"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>65,1</w:t>
      </w:r>
      <w:r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полиграфическая промышленность – </w:t>
      </w:r>
      <w:r w:rsidR="00766228"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>124,5</w:t>
      </w:r>
      <w:r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>%, легкая промышленность – 1</w:t>
      </w:r>
      <w:r w:rsidR="00766228"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>44,1</w:t>
      </w:r>
      <w:r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>%, пищевая промышленность –</w:t>
      </w:r>
      <w:r w:rsidR="00E136F6"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139,9</w:t>
      </w:r>
      <w:r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>%, мукомольно-комбикормовая и хлебопекарная промышленность – 10</w:t>
      </w:r>
      <w:r w:rsidR="00766228"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>7,6</w:t>
      </w:r>
      <w:r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машиностроение и металлообработка – </w:t>
      </w:r>
      <w:r w:rsidR="00E136F6"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>135,1</w:t>
      </w:r>
      <w:r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E136F6"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DFEEE21" w14:textId="631914BC" w:rsidR="00F85F09" w:rsidRPr="001A0E16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 выполненных строительных работ по РЮО за январь-</w:t>
      </w:r>
      <w:r w:rsidR="00523740"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июн</w:t>
      </w:r>
      <w:r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 202</w:t>
      </w:r>
      <w:r w:rsidR="00523740"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766228"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(по данным</w:t>
      </w:r>
      <w:r w:rsidR="00766228" w:rsidRPr="001A0E16">
        <w:t xml:space="preserve"> </w:t>
      </w:r>
      <w:r w:rsidR="00766228"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Министерства строительства, архитектуры и ЖКХ РЮО)</w:t>
      </w:r>
      <w:r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составил 299</w:t>
      </w:r>
      <w:r w:rsidR="001D00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FE2B8E"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21,9</w:t>
      </w:r>
      <w:r w:rsidRPr="001A0E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руб.;</w:t>
      </w:r>
    </w:p>
    <w:p w14:paraId="480241E7" w14:textId="77777777" w:rsidR="00F85F09" w:rsidRPr="00EB6D4E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товарооборот 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республике составил </w:t>
      </w:r>
      <w:r w:rsidR="00FE2B8E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2 254 384,0 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руб., или </w:t>
      </w:r>
      <w:r w:rsidR="00DB6755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106,7%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соответствующему периоду 20</w:t>
      </w:r>
      <w:r w:rsidR="00FE2B8E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19A71390" w14:textId="77777777" w:rsidR="00F85F09" w:rsidRPr="00EB6D4E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среднемесячная заработная плата работников, занятых в отраслях экономики РЮО увеличилась на 1</w:t>
      </w:r>
      <w:r w:rsidR="008C6CD5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% и составила 2</w:t>
      </w:r>
      <w:r w:rsidR="008C6CD5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2 709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,0 руб.;</w:t>
      </w:r>
    </w:p>
    <w:p w14:paraId="39A62A38" w14:textId="77777777" w:rsidR="00D04CB9" w:rsidRPr="00EB6D4E" w:rsidRDefault="00D04CB9" w:rsidP="00D04CB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платных и бытовых услуг населению увеличился на 2,2% и составил 495</w:t>
      </w:r>
      <w:r w:rsidR="001A0E16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066,0 тыс. руб.;</w:t>
      </w:r>
    </w:p>
    <w:p w14:paraId="36AE74F2" w14:textId="77777777" w:rsidR="00F85F09" w:rsidRPr="00EB6D4E" w:rsidRDefault="00F85F09" w:rsidP="00F8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за </w:t>
      </w:r>
      <w:r w:rsidR="00754B32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202</w:t>
      </w:r>
      <w:r w:rsidR="00754B32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сравнению с соответствующим периодом предыдущего года по ряду показателей отмечается отрицательная динамика, в частности:</w:t>
      </w:r>
    </w:p>
    <w:p w14:paraId="5DC93025" w14:textId="77777777" w:rsidR="00D04CB9" w:rsidRPr="00EB6D4E" w:rsidRDefault="00D04CB9" w:rsidP="00D04CB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численность населения Республики составила 56 </w:t>
      </w:r>
      <w:r w:rsidR="00D4730C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534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D4730C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98,8% от уровня показателя з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а 6 месяцев 202</w:t>
      </w:r>
      <w:r w:rsidR="00D4730C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0A48D92E" w14:textId="77777777" w:rsidR="00F85F09" w:rsidRPr="00EB6D4E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выпуск продукции сельского хозяйства во всех категориях хозяйств составил </w:t>
      </w:r>
      <w:r w:rsidR="00C15AAB" w:rsidRPr="00EB6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367 409,4</w:t>
      </w:r>
      <w:r w:rsidRPr="00EB6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руб., или </w:t>
      </w:r>
      <w:r w:rsidR="00C15AAB" w:rsidRPr="00EB6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95,0</w:t>
      </w:r>
      <w:r w:rsidRPr="00EB6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 к соответствующему периоду прошлого года;</w:t>
      </w:r>
    </w:p>
    <w:p w14:paraId="27C0761B" w14:textId="77777777" w:rsidR="00F85F09" w:rsidRPr="00EB6D4E" w:rsidRDefault="00F85F09" w:rsidP="00F85F09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услуг связи снизился на </w:t>
      </w:r>
      <w:r w:rsidR="00D04CB9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4,4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и составил </w:t>
      </w:r>
      <w:r w:rsidR="00C15AAB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154</w:t>
      </w:r>
      <w:r w:rsidR="001A0E16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AAB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766,4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1D0048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D7FACB9" w14:textId="77777777" w:rsidR="00F85F09" w:rsidRPr="00EB6D4E" w:rsidRDefault="00F85F09" w:rsidP="00F85F0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среднемесячной заработной платы работников РГУП «УАТ-ЮО» составил 8 </w:t>
      </w:r>
      <w:r w:rsidR="001D0048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552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,0 руб., что ниже уровня прожиточного минимума на душу населения.</w:t>
      </w:r>
    </w:p>
    <w:p w14:paraId="4611F08D" w14:textId="77777777" w:rsidR="00F85F09" w:rsidRPr="00EB6D4E" w:rsidRDefault="00F85F09" w:rsidP="00F8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положительные результаты, достигнутые за последние годы, в республике имеется ряд характерных проблем, отражающих специфику социально-экономического развития Республики Южная Осетия и требующих решения программными методами.</w:t>
      </w:r>
    </w:p>
    <w:p w14:paraId="394625AB" w14:textId="77777777" w:rsidR="00F85F09" w:rsidRPr="00EB6D4E" w:rsidRDefault="00F85F09" w:rsidP="00F8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аналитического исследования можно обозначить следующие проблемы социально-экономического развития Республики Южная Осетия:</w:t>
      </w:r>
    </w:p>
    <w:p w14:paraId="531FDFCC" w14:textId="77777777" w:rsidR="00F85F09" w:rsidRPr="00EB6D4E" w:rsidRDefault="00F85F09" w:rsidP="00F85F0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недостаточный уровень решения жилищных проблем и отдельных показателей благоустройства жилищного фонда;</w:t>
      </w:r>
    </w:p>
    <w:p w14:paraId="08D96450" w14:textId="77777777" w:rsidR="00F85F09" w:rsidRPr="00EB6D4E" w:rsidRDefault="00F85F09" w:rsidP="00F85F0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нехватка мест в дошкольных учебных заведениях по г. Цхинвал;</w:t>
      </w:r>
    </w:p>
    <w:p w14:paraId="16EA0451" w14:textId="77777777" w:rsidR="00F85F09" w:rsidRPr="00EB6D4E" w:rsidRDefault="00F85F09" w:rsidP="00F85F0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разрушение кабельных сетей связи;</w:t>
      </w:r>
    </w:p>
    <w:p w14:paraId="2AB45432" w14:textId="0B61AB90" w:rsidR="00F85F09" w:rsidRPr="00EB6D4E" w:rsidRDefault="00DC4031" w:rsidP="00F85F09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относительно </w:t>
      </w:r>
      <w:r w:rsidR="00F85F09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уровень безработицы</w:t>
      </w:r>
      <w:r w:rsidR="00EB6D4E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0EC18D" w14:textId="77777777" w:rsidR="00F85F09" w:rsidRPr="00EB6D4E" w:rsidRDefault="00F85F09" w:rsidP="00F8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основного комплексного программно-целевого механизма решения указанных социально-экономических задач Республики Южная Осетия предлагается План социально-экономического развития Республики Южная Осетия.</w:t>
      </w:r>
    </w:p>
    <w:p w14:paraId="482431B0" w14:textId="77777777" w:rsidR="00F85F09" w:rsidRPr="00EB6D4E" w:rsidRDefault="00F85F09" w:rsidP="00F8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Плана предполагается реализация общественно значимых капиталоемких проектов, преимущественно направленных на развитие социальной и инженерной инфраструктуры, снижение диспропорций в социальном развитии районов, повышение предпринимательской активности.</w:t>
      </w:r>
    </w:p>
    <w:p w14:paraId="2F930342" w14:textId="77777777" w:rsidR="00F85F09" w:rsidRPr="00EB6D4E" w:rsidRDefault="00F85F09" w:rsidP="00F8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Плана формируются на принципах бюджетного планирования.</w:t>
      </w:r>
    </w:p>
    <w:p w14:paraId="35F0B80B" w14:textId="77777777" w:rsidR="00B164F3" w:rsidRPr="00EB6D4E" w:rsidRDefault="00B164F3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ED15942" w14:textId="77777777" w:rsidR="00DD357E" w:rsidRPr="00EB6D4E" w:rsidRDefault="00DD357E" w:rsidP="00F56467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Цели и задачи </w:t>
      </w:r>
      <w:r w:rsidR="001A10E2" w:rsidRPr="00EB6D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Плана</w:t>
      </w:r>
    </w:p>
    <w:p w14:paraId="705A1BF4" w14:textId="77777777" w:rsidR="00DD357E" w:rsidRPr="00EB6D4E" w:rsidRDefault="00DD357E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Целью </w:t>
      </w:r>
      <w:r w:rsidR="001A10E2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повышение качества и условий жизни населения на основе устойчивого развития экономики Республики Южная Осетия.</w:t>
      </w:r>
    </w:p>
    <w:p w14:paraId="4BEF5DE5" w14:textId="77777777" w:rsidR="00227EC7" w:rsidRPr="00EB6D4E" w:rsidRDefault="00227EC7" w:rsidP="00F56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B6D4E">
        <w:rPr>
          <w:rFonts w:ascii="Times New Roman" w:eastAsia="Calibri" w:hAnsi="Times New Roman" w:cs="Times New Roman"/>
          <w:sz w:val="26"/>
          <w:szCs w:val="26"/>
          <w:lang w:eastAsia="ru-RU"/>
        </w:rPr>
        <w:t>Для достижения поставленной цели необходимо решение следующих задач:</w:t>
      </w:r>
    </w:p>
    <w:p w14:paraId="38F1F694" w14:textId="77777777" w:rsidR="00227EC7" w:rsidRPr="00EB6D4E" w:rsidRDefault="00227EC7" w:rsidP="00F56467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EB6D4E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Создание условий для улучшения демографической ситуации и укрепления здоровья населения.</w:t>
      </w:r>
    </w:p>
    <w:p w14:paraId="358D642F" w14:textId="77777777" w:rsidR="00227EC7" w:rsidRPr="00EB6D4E" w:rsidRDefault="003742CB" w:rsidP="00F56467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EB6D4E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Развитие</w:t>
      </w:r>
      <w:r w:rsidR="00227EC7" w:rsidRPr="00EB6D4E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уровня образования, физической культуры и спорта, а также культурного и духовно-нравственного потенциала.</w:t>
      </w:r>
    </w:p>
    <w:p w14:paraId="0C491F71" w14:textId="77777777" w:rsidR="00227EC7" w:rsidRPr="00EB6D4E" w:rsidRDefault="00227EC7" w:rsidP="00F56467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EB6D4E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Обеспечение занятости и улучшение жилищных условий населения.</w:t>
      </w:r>
    </w:p>
    <w:p w14:paraId="6C47E6A6" w14:textId="77777777" w:rsidR="00227EC7" w:rsidRPr="00EB6D4E" w:rsidRDefault="00227EC7" w:rsidP="00F56467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EB6D4E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Развитие инженерной</w:t>
      </w:r>
      <w:r w:rsidR="003742CB" w:rsidRPr="00EB6D4E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и</w:t>
      </w:r>
      <w:r w:rsidRPr="00EB6D4E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дорожной инфраструктуры республики.</w:t>
      </w:r>
    </w:p>
    <w:p w14:paraId="1D685BC7" w14:textId="77777777" w:rsidR="001A04F1" w:rsidRPr="0031752A" w:rsidRDefault="001A04F1">
      <w:pPr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br w:type="page"/>
      </w:r>
    </w:p>
    <w:p w14:paraId="4795A34E" w14:textId="77777777" w:rsidR="00F8783B" w:rsidRPr="0031752A" w:rsidRDefault="00AE5D31" w:rsidP="00F56467">
      <w:pPr>
        <w:pStyle w:val="a7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hAnsi="Times New Roman" w:cs="Times New Roman"/>
          <w:b/>
          <w:bCs/>
          <w:sz w:val="26"/>
          <w:szCs w:val="26"/>
        </w:rPr>
        <w:lastRenderedPageBreak/>
        <w:t>Основные направления социально-экон</w:t>
      </w:r>
      <w:r w:rsidR="009A68DD" w:rsidRPr="0031752A">
        <w:rPr>
          <w:rFonts w:ascii="Times New Roman" w:hAnsi="Times New Roman" w:cs="Times New Roman"/>
          <w:b/>
          <w:bCs/>
          <w:sz w:val="26"/>
          <w:szCs w:val="26"/>
        </w:rPr>
        <w:t xml:space="preserve">омического развития </w:t>
      </w:r>
    </w:p>
    <w:p w14:paraId="52A6C226" w14:textId="77777777" w:rsidR="00AE5D31" w:rsidRPr="0031752A" w:rsidRDefault="00F8783B" w:rsidP="00F56467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hAnsi="Times New Roman" w:cs="Times New Roman"/>
          <w:b/>
          <w:bCs/>
          <w:sz w:val="26"/>
          <w:szCs w:val="26"/>
        </w:rPr>
        <w:t>Республики Южная Осетия</w:t>
      </w:r>
      <w:r w:rsidR="009A68DD" w:rsidRPr="0031752A">
        <w:rPr>
          <w:rFonts w:ascii="Times New Roman" w:hAnsi="Times New Roman" w:cs="Times New Roman"/>
          <w:b/>
          <w:bCs/>
          <w:sz w:val="26"/>
          <w:szCs w:val="26"/>
        </w:rPr>
        <w:t xml:space="preserve"> на 20</w:t>
      </w:r>
      <w:r w:rsidR="007154C9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20363D" w:rsidRPr="0031752A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2730B56" w14:textId="77777777" w:rsidR="00B85A10" w:rsidRPr="0031752A" w:rsidRDefault="00B85A10" w:rsidP="00F564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86D2C8" w14:textId="77777777" w:rsidR="00FB5CFF" w:rsidRPr="0031752A" w:rsidRDefault="00552CB4" w:rsidP="00F5646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752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E5D31" w:rsidRPr="0031752A">
        <w:rPr>
          <w:rFonts w:ascii="Times New Roman" w:hAnsi="Times New Roman" w:cs="Times New Roman"/>
          <w:b/>
          <w:bCs/>
          <w:sz w:val="26"/>
          <w:szCs w:val="26"/>
        </w:rPr>
        <w:t>.1.</w:t>
      </w:r>
      <w:r w:rsidR="0027138E" w:rsidRPr="003175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E5D31" w:rsidRPr="0031752A">
        <w:rPr>
          <w:rFonts w:ascii="Times New Roman" w:hAnsi="Times New Roman" w:cs="Times New Roman"/>
          <w:b/>
          <w:bCs/>
          <w:sz w:val="26"/>
          <w:szCs w:val="26"/>
        </w:rPr>
        <w:t>Развитие</w:t>
      </w:r>
      <w:r w:rsidR="00F21537" w:rsidRPr="0031752A">
        <w:rPr>
          <w:rFonts w:ascii="Times New Roman" w:hAnsi="Times New Roman" w:cs="Times New Roman"/>
          <w:b/>
          <w:bCs/>
          <w:sz w:val="26"/>
          <w:szCs w:val="26"/>
        </w:rPr>
        <w:t xml:space="preserve"> реального сектора экономики</w:t>
      </w:r>
    </w:p>
    <w:p w14:paraId="39513C1E" w14:textId="77777777" w:rsidR="000C0DF1" w:rsidRPr="0031752A" w:rsidRDefault="000C0DF1" w:rsidP="00F5646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</w:p>
    <w:p w14:paraId="7C7C0F4E" w14:textId="77777777" w:rsidR="00AE5D31" w:rsidRPr="0031752A" w:rsidRDefault="00B85A10" w:rsidP="00F56467">
      <w:pPr>
        <w:pStyle w:val="a7"/>
        <w:numPr>
          <w:ilvl w:val="2"/>
          <w:numId w:val="22"/>
        </w:numPr>
        <w:tabs>
          <w:tab w:val="left" w:pos="1276"/>
        </w:tabs>
        <w:spacing w:after="0" w:line="240" w:lineRule="auto"/>
        <w:ind w:left="0" w:firstLine="69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Промышленность</w:t>
      </w:r>
    </w:p>
    <w:p w14:paraId="21C5A18A" w14:textId="3002836E" w:rsidR="0033222C" w:rsidRPr="00DC4031" w:rsidRDefault="0033222C" w:rsidP="00DC4031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концу 20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E585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объем промышленной продукции и услуг промышленного характера всего по Республике оценивается в размере </w:t>
      </w:r>
      <w:r w:rsidR="00B1183E" w:rsidRPr="00B11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615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183E" w:rsidRPr="00B11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774</w:t>
      </w:r>
      <w:r w:rsidR="00615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183E" w:rsidRPr="00B11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350,5</w:t>
      </w:r>
      <w:r w:rsidR="00B11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руб., что составит </w:t>
      </w:r>
      <w:r w:rsidR="00B1183E" w:rsidRPr="00B1183E">
        <w:rPr>
          <w:rFonts w:ascii="Times New Roman" w:eastAsia="Times New Roman" w:hAnsi="Times New Roman" w:cs="Times New Roman"/>
          <w:sz w:val="26"/>
          <w:szCs w:val="26"/>
          <w:lang w:eastAsia="ru-RU"/>
        </w:rPr>
        <w:t>126,7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уровня показателя в 20</w:t>
      </w:r>
      <w:r w:rsidR="00B1183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 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 промышленного производства в 202</w:t>
      </w:r>
      <w:r w:rsidR="00B118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</w:t>
      </w:r>
      <w:r w:rsid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планируется в размере</w:t>
      </w:r>
      <w:r w:rsidR="00823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183E" w:rsidRPr="00B118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1183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и составит </w:t>
      </w:r>
      <w:r w:rsidR="004619E8" w:rsidRPr="00461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1 951 359,2</w:t>
      </w:r>
      <w:r w:rsidR="00901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Наибольшее увеличение объемов производства планируется по предприятиям: </w:t>
      </w:r>
      <w:bookmarkStart w:id="0" w:name="_Hlk44691649"/>
      <w:r w:rsidR="007F3249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="007F3249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Атей</w:t>
      </w:r>
      <w:proofErr w:type="spellEnd"/>
      <w:r w:rsidR="007F3249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(пр-во минеральной воды и лимонада)</w:t>
      </w:r>
      <w:r w:rsidR="001256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F3249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4619E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>3 раза</w:t>
      </w:r>
      <w:r w:rsidR="007F3249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F3249" w:rsidRP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3249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«Винодельня </w:t>
      </w:r>
      <w:proofErr w:type="spellStart"/>
      <w:r w:rsidR="007F3249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Иронсан</w:t>
      </w:r>
      <w:proofErr w:type="spellEnd"/>
      <w:r w:rsidR="007F3249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256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7F3249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>в 2,4 раза,</w:t>
      </w:r>
      <w:r w:rsidR="007F3249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«Цхинвальский кирпичный завод»</w:t>
      </w:r>
      <w:bookmarkEnd w:id="0"/>
      <w:r w:rsidR="001256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25%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, ГУП «Завод строительных изделий»</w:t>
      </w:r>
      <w:r w:rsidR="001256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9787E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0125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D3014D" w14:textId="77777777"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Пищевая промышленность представлена такими предприятиями как ГУП «Багиатский наливочный завод», ГУП «Цхинвальский завод пива и фруктовых вод», ООО «</w:t>
      </w:r>
      <w:proofErr w:type="spellStart"/>
      <w:r w:rsid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Атей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ГУП «ЮОПХБИ», ООО «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Иронсан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 роста о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бщ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производства пищевых продуктов, включая напитки и хлебобулочные изделия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B22C0E" w:rsidRP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F3249" w:rsidRP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>85,6</w:t>
      </w:r>
      <w:r w:rsidR="00F4724F" w:rsidRP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F4724F" w:rsidRPr="003175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аналогичным периодом 20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7AE5BC76" w14:textId="77777777"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Отрасль «Машиностроение и металлообработка» представлена ГУП «ЦЗ «Электровибромашина». В 20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объем производства готовой продукции предприятия 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 на 3</w:t>
      </w:r>
      <w:r w:rsid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F324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7C04BC" w14:textId="77777777"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Отрасль «Производство строительных материалов» представлена ГУП «Завод строительных изделий»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ООО «Цхинвальский кирпичный завод»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202</w:t>
      </w:r>
      <w:r w:rsidR="007B7BC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предприяти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планируется выпуск готовой продукции на </w:t>
      </w:r>
      <w:r w:rsidR="007B7BC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% больше показателя в 20</w:t>
      </w:r>
      <w:r w:rsidR="00F4724F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B7B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14:paraId="62CE8287" w14:textId="77777777"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Легкая промышленность представлена ОАО «БТК-4». В 202</w:t>
      </w:r>
      <w:r w:rsidR="007B7BC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объем производства готовой продукции предприятия составит </w:t>
      </w:r>
      <w:r w:rsidR="007B7BCE">
        <w:rPr>
          <w:rFonts w:ascii="Times New Roman" w:eastAsia="Times New Roman" w:hAnsi="Times New Roman" w:cs="Times New Roman"/>
          <w:sz w:val="26"/>
          <w:szCs w:val="26"/>
          <w:lang w:eastAsia="ru-RU"/>
        </w:rPr>
        <w:t>91,5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% к уровню в 20</w:t>
      </w:r>
      <w:r w:rsidR="008E4788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B7B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14:paraId="277253E7" w14:textId="77777777" w:rsidR="008E4788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Лесная и деревообрабатывающая отрасль в Республике представлена ГУП «Цхинвальский лесокомбинат», которая не функционирует (большая часть территории сдается частным лицам в долгосрочную аренду), и ГУП «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Югослеспромхоз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». В 202</w:t>
      </w:r>
      <w:r w:rsidR="007B7BC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ГУП «</w:t>
      </w:r>
      <w:proofErr w:type="spellStart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Югослеспромхоз</w:t>
      </w:r>
      <w:proofErr w:type="spellEnd"/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планируется увеличение объемов производства и отгрузки продукции на </w:t>
      </w:r>
      <w:r w:rsidR="007B7BCE">
        <w:rPr>
          <w:rFonts w:ascii="Times New Roman" w:eastAsia="Times New Roman" w:hAnsi="Times New Roman" w:cs="Times New Roman"/>
          <w:sz w:val="26"/>
          <w:szCs w:val="26"/>
          <w:lang w:eastAsia="ru-RU"/>
        </w:rPr>
        <w:t>11,5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14:paraId="68099D1B" w14:textId="77777777"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Полиграфическая промышленность представлена Производственно-полиграфическим объединением. В 202</w:t>
      </w:r>
      <w:r w:rsidR="007B7BC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объем производства составит 1</w:t>
      </w:r>
      <w:r w:rsidR="00013337">
        <w:rPr>
          <w:rFonts w:ascii="Times New Roman" w:eastAsia="Times New Roman" w:hAnsi="Times New Roman" w:cs="Times New Roman"/>
          <w:sz w:val="26"/>
          <w:szCs w:val="26"/>
          <w:lang w:eastAsia="ru-RU"/>
        </w:rPr>
        <w:t>00,2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уровня в 202</w:t>
      </w:r>
      <w:r w:rsidR="000133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14:paraId="53DD0CFE" w14:textId="77777777"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проблемами государственных предприятий промышленности остаются:</w:t>
      </w:r>
    </w:p>
    <w:p w14:paraId="62485399" w14:textId="77777777"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технический, технологический и моральный износ основных производственных фондов предприятий;</w:t>
      </w:r>
    </w:p>
    <w:p w14:paraId="0BBC00EF" w14:textId="77777777"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узость ассортимента выпускаемой продукции;</w:t>
      </w:r>
    </w:p>
    <w:p w14:paraId="467C76F6" w14:textId="77777777" w:rsidR="0033222C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отсутствие исследований в области приоритетных направлений развития предприятий и внедрения новых видов деятельности в производство;</w:t>
      </w:r>
    </w:p>
    <w:p w14:paraId="2FECA6AA" w14:textId="77777777" w:rsidR="005077AD" w:rsidRPr="0031752A" w:rsidRDefault="0033222C" w:rsidP="0033222C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отсутствие эффективного кадрового обеспечения предприятий и профессиональной подготовки имеющегося персонала.</w:t>
      </w:r>
    </w:p>
    <w:p w14:paraId="5A5F3503" w14:textId="77777777" w:rsidR="00AE5D31" w:rsidRPr="0031752A" w:rsidRDefault="00B85A10" w:rsidP="00F56467">
      <w:pPr>
        <w:pStyle w:val="a7"/>
        <w:numPr>
          <w:ilvl w:val="2"/>
          <w:numId w:val="22"/>
        </w:numPr>
        <w:spacing w:after="0" w:line="240" w:lineRule="auto"/>
        <w:ind w:left="0" w:firstLine="69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lastRenderedPageBreak/>
        <w:t>Сельское хозяйство</w:t>
      </w:r>
    </w:p>
    <w:p w14:paraId="11818CE2" w14:textId="77777777" w:rsidR="00226415" w:rsidRPr="0031752A" w:rsidRDefault="00226415" w:rsidP="00226415">
      <w:pPr>
        <w:widowControl w:val="0"/>
        <w:spacing w:after="0" w:line="315" w:lineRule="exact"/>
        <w:ind w:left="20" w:right="40"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0133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 объем производства сельскохозяйственной продукции составит </w:t>
      </w:r>
      <w:r w:rsidR="00013337" w:rsidRPr="00013337">
        <w:rPr>
          <w:rFonts w:ascii="Times New Roman" w:eastAsia="Times New Roman" w:hAnsi="Times New Roman" w:cs="Times New Roman"/>
          <w:sz w:val="26"/>
          <w:szCs w:val="26"/>
          <w:lang w:eastAsia="ru-RU"/>
        </w:rPr>
        <w:t>970 096,0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или </w:t>
      </w:r>
      <w:r w:rsidR="00013337">
        <w:rPr>
          <w:rFonts w:ascii="Times New Roman" w:eastAsia="Times New Roman" w:hAnsi="Times New Roman" w:cs="Times New Roman"/>
          <w:sz w:val="26"/>
          <w:szCs w:val="26"/>
          <w:lang w:eastAsia="ru-RU"/>
        </w:rPr>
        <w:t>108,0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показателя предыдущего года, в 202</w:t>
      </w:r>
      <w:r w:rsidR="0001333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данный показатель прогнозируется в размере </w:t>
      </w:r>
      <w:r w:rsidR="00013337" w:rsidRPr="00013337">
        <w:rPr>
          <w:rFonts w:ascii="Times New Roman" w:eastAsia="Times New Roman" w:hAnsi="Times New Roman" w:cs="Times New Roman"/>
          <w:sz w:val="26"/>
          <w:szCs w:val="26"/>
          <w:lang w:eastAsia="ru-RU"/>
        </w:rPr>
        <w:t>1 195158,1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(1</w:t>
      </w:r>
      <w:r w:rsidR="00013337">
        <w:rPr>
          <w:rFonts w:ascii="Times New Roman" w:eastAsia="Times New Roman" w:hAnsi="Times New Roman" w:cs="Times New Roman"/>
          <w:sz w:val="26"/>
          <w:szCs w:val="26"/>
          <w:lang w:eastAsia="ru-RU"/>
        </w:rPr>
        <w:t>23,2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к уровню в 202</w:t>
      </w:r>
      <w:r w:rsidR="00013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году), в том числе: по отрасли растениеводства – </w:t>
      </w:r>
      <w:r w:rsidR="00013337" w:rsidRPr="00013337">
        <w:rPr>
          <w:rFonts w:ascii="Times New Roman" w:eastAsia="Times New Roman" w:hAnsi="Times New Roman" w:cs="Times New Roman"/>
          <w:sz w:val="26"/>
          <w:szCs w:val="26"/>
          <w:lang w:eastAsia="ru-RU"/>
        </w:rPr>
        <w:t>185 937,3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животноводства – </w:t>
      </w:r>
      <w:r w:rsidR="00013337" w:rsidRPr="00013337">
        <w:rPr>
          <w:rFonts w:ascii="Times New Roman" w:eastAsia="Times New Roman" w:hAnsi="Times New Roman" w:cs="Times New Roman"/>
          <w:sz w:val="26"/>
          <w:szCs w:val="26"/>
          <w:lang w:eastAsia="ru-RU"/>
        </w:rPr>
        <w:t>1 009 220,8</w:t>
      </w:r>
      <w:r w:rsidR="00013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</w:t>
      </w:r>
    </w:p>
    <w:p w14:paraId="320676F2" w14:textId="77777777" w:rsidR="00226415" w:rsidRPr="00615228" w:rsidRDefault="00226415" w:rsidP="00615228">
      <w:pPr>
        <w:widowControl w:val="0"/>
        <w:shd w:val="clear" w:color="auto" w:fill="FFFFFF" w:themeFill="background1"/>
        <w:spacing w:after="0" w:line="315" w:lineRule="exact"/>
        <w:ind w:left="20" w:right="40"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своевременного проведения вакцинации животных в 202</w:t>
      </w:r>
      <w:r w:rsidR="00615228"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Министерством сельского хозяйства РЮО планируется приобретение медикаментов для ветеринарной службы, также для повышения урожайности планируется приобретение гербицидов, пестицидов и минеральных удобрений.</w:t>
      </w:r>
    </w:p>
    <w:p w14:paraId="3D0DE846" w14:textId="77777777" w:rsidR="00226415" w:rsidRPr="002E03C3" w:rsidRDefault="00226415" w:rsidP="00F1724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8DB3E2" w:themeFill="text2" w:themeFillTint="66"/>
          <w:lang w:eastAsia="ru-RU"/>
        </w:rPr>
      </w:pPr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22004A"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планируется выделение субсидий ГУП «</w:t>
      </w:r>
      <w:proofErr w:type="spellStart"/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Ирагропромсервис</w:t>
      </w:r>
      <w:proofErr w:type="spellEnd"/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для поддержки КФХ и личных подсобных хозяйств по таким мех. работам как вспашка, сев и </w:t>
      </w:r>
      <w:proofErr w:type="gramStart"/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>т.д.</w:t>
      </w:r>
      <w:proofErr w:type="gramEnd"/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</w:t>
      </w:r>
      <w:r w:rsidR="00F17241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10 595,0</w:t>
      </w:r>
      <w:r w:rsidR="002E03C3"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6D4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Pr="002E03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9948E69" w14:textId="77777777" w:rsidR="00226415" w:rsidRPr="00615228" w:rsidRDefault="00226415" w:rsidP="0022641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3C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экономической направленностью</w:t>
      </w:r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агропромышленной политики РЮО на предстоящие годы считается создание устойчивой производственной базы, обеспечивающей продовольственную независимость Южной Осетии за счет собственного производства основных видов продуктов сельского хозяйства в необходимом количестве</w:t>
      </w:r>
    </w:p>
    <w:p w14:paraId="332828D6" w14:textId="77777777" w:rsidR="00226415" w:rsidRPr="00615228" w:rsidRDefault="00226415" w:rsidP="0022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комплекса мер с целью развития конкурентоспособного агропромышленного производства предусматривает действия по следующим направлениям:</w:t>
      </w:r>
    </w:p>
    <w:p w14:paraId="26B379A7" w14:textId="77777777" w:rsidR="00226415" w:rsidRPr="00615228" w:rsidRDefault="00226415" w:rsidP="00226415">
      <w:pPr>
        <w:pStyle w:val="a7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животноводства;</w:t>
      </w:r>
    </w:p>
    <w:p w14:paraId="4E4EC253" w14:textId="77777777" w:rsidR="00226415" w:rsidRPr="00615228" w:rsidRDefault="00226415" w:rsidP="00226415">
      <w:pPr>
        <w:pStyle w:val="a7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растениеводства;</w:t>
      </w:r>
    </w:p>
    <w:p w14:paraId="3E81CF02" w14:textId="77777777" w:rsidR="00226415" w:rsidRPr="00615228" w:rsidRDefault="00226415" w:rsidP="00226415">
      <w:pPr>
        <w:pStyle w:val="a7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оснащение и перевооружение сельскохозяйственных товаропроизводителей;</w:t>
      </w:r>
    </w:p>
    <w:p w14:paraId="14EF45F0" w14:textId="77777777" w:rsidR="00226415" w:rsidRPr="00615228" w:rsidRDefault="00226415" w:rsidP="00226415">
      <w:pPr>
        <w:pStyle w:val="a7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новых и технологическая модернизация действующих предприятий пищевой и перерабатывающей промышленности;</w:t>
      </w:r>
    </w:p>
    <w:p w14:paraId="3A5AC33B" w14:textId="77777777" w:rsidR="00226415" w:rsidRPr="00615228" w:rsidRDefault="00226415" w:rsidP="00226415">
      <w:pPr>
        <w:pStyle w:val="a7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восстановление оросительной системы по Республике.</w:t>
      </w:r>
    </w:p>
    <w:p w14:paraId="47008D5E" w14:textId="77777777" w:rsidR="00226415" w:rsidRPr="0031752A" w:rsidRDefault="00226415" w:rsidP="0022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2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по данным направлениям будет способствовать развитию отрасли, обеспечению потребительской корзины сельскохозяйственной продукцией для основных социально-демографических групп населения согласно закону «О потребительской корзине РЮО».</w:t>
      </w:r>
    </w:p>
    <w:p w14:paraId="7B3C2E4E" w14:textId="77777777" w:rsidR="00226415" w:rsidRPr="0031752A" w:rsidRDefault="00226415" w:rsidP="0022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рост производства продукции сельского хозяйства в 202</w:t>
      </w:r>
      <w:r w:rsidR="002200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будет влиять также предоставление льготных кредитов субъектам малого предпринимательства (КФХ) Государственным внебюджетным Фондом содействия льготному кредитованию малого и среднего предпринимательства в Республике Южная Осетия согласно Закону Республики Южная «О льготном кредитовании субъектов малого и среднего предпринимательства в Республике Южная Осетия».</w:t>
      </w:r>
    </w:p>
    <w:p w14:paraId="4EC95A66" w14:textId="77777777" w:rsidR="008A5969" w:rsidRPr="0031752A" w:rsidRDefault="008A5969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9DE2D5" w14:textId="77777777" w:rsidR="00AE5D31" w:rsidRPr="0031752A" w:rsidRDefault="00AE5D31" w:rsidP="00F5646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Малое и среднее предпринимательство</w:t>
      </w:r>
    </w:p>
    <w:p w14:paraId="4D13CECF" w14:textId="77777777" w:rsidR="00094A3B" w:rsidRPr="00094A3B" w:rsidRDefault="00094A3B" w:rsidP="00094A3B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Отраслевая структура малых предприятий, действующих на территории РЮО, представлена сферой материального производства, торговли, предоставления услуг, и </w:t>
      </w:r>
      <w:proofErr w:type="gramStart"/>
      <w:r w:rsidRPr="00094A3B">
        <w:rPr>
          <w:rFonts w:ascii="Times New Roman" w:eastAsia="Times New Roman" w:hAnsi="Times New Roman" w:cs="Times New Roman"/>
          <w:sz w:val="26"/>
          <w:szCs w:val="26"/>
          <w:lang w:eastAsia="ru-RU"/>
        </w:rPr>
        <w:t>т.д.</w:t>
      </w:r>
      <w:proofErr w:type="gramEnd"/>
      <w:r w:rsidRPr="00094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общей структуре малого предпринимательства лидирующую роль занимает торговля. </w:t>
      </w:r>
    </w:p>
    <w:p w14:paraId="0BF1B557" w14:textId="77777777" w:rsidR="00094A3B" w:rsidRPr="00094A3B" w:rsidRDefault="00094A3B" w:rsidP="00094A3B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A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Налоговые поступления от деятельности субъектов малого и среднего предпринимательства в 2021 году планируются в размере 299 000,0 тыс. руб. 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106,9% к показателю в 2020 году. Прогнозный темп роста налоговых поступлений </w:t>
      </w:r>
      <w:r w:rsidRPr="00094A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2022 году составит 107,0% или 320 000,0 тыс. руб.</w:t>
      </w:r>
    </w:p>
    <w:p w14:paraId="52C691C9" w14:textId="77777777" w:rsidR="00094A3B" w:rsidRPr="00094A3B" w:rsidRDefault="00094A3B" w:rsidP="00094A3B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A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увеличение объема налоговых поступлений от деятельности субъектов малого и среднего предпринимательства повлияет, в том числе, реализация Государственной программы «Поддержка малого и среднего предпринимательства в Республике Южная Осетия на 2021 год».</w:t>
      </w:r>
    </w:p>
    <w:p w14:paraId="26D3BB4A" w14:textId="77777777" w:rsidR="00094A3B" w:rsidRPr="00094A3B" w:rsidRDefault="00094A3B" w:rsidP="00094A3B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A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Законом РЮО «О льготном кредитовании субъектов малого и среднего предпринимательства в РЮО» от декабря 2019 года, предусмотрено выделение финансовых средств из Государственного бюджета РЮО не менее двух процентов от планируемых годовых доходов, за исключением финансовой помощи иностранных государств. В 2021 году размер средств Государственного бюджета Республики Южная Осетия, передаваемые бюджету Фонда содействия льготному кредитованию малого и среднего предпринимательства в Республике Южная Осетия планируется в объеме более 30 млн. руб.</w:t>
      </w:r>
    </w:p>
    <w:p w14:paraId="23C4D59C" w14:textId="77777777" w:rsidR="006D402D" w:rsidRDefault="006D402D" w:rsidP="001D240A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437F56" w14:textId="77777777" w:rsidR="00AE5D31" w:rsidRPr="0031752A" w:rsidRDefault="00B85A10" w:rsidP="00F5646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Потребительский рынок</w:t>
      </w:r>
    </w:p>
    <w:p w14:paraId="2578F2E4" w14:textId="77777777" w:rsidR="0049022D" w:rsidRPr="0049022D" w:rsidRDefault="0049022D" w:rsidP="0049022D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2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Потребительский рынок республики имеет устойчивое состояние и характеризуется как стабильный, с соответствующим уровнем товарной насыщенности, достаточно развитой сетью предприятий торговли, с высокой предпринимательской активностью.</w:t>
      </w:r>
    </w:p>
    <w:p w14:paraId="2C0AD6D7" w14:textId="5568C592" w:rsidR="0049022D" w:rsidRPr="0049022D" w:rsidRDefault="0049022D" w:rsidP="0049022D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 году индекс потребительских цен в среднем за год составил 100,3%. В 2020 году </w:t>
      </w:r>
      <w:r w:rsidR="00C30BD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9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100,8%. На конец 2021 года значение показателя оценивается в 100,6% прогнозный уровень в 2022 году – 103,6%. </w:t>
      </w:r>
    </w:p>
    <w:p w14:paraId="36E0D0EB" w14:textId="77777777" w:rsidR="0049022D" w:rsidRPr="0049022D" w:rsidRDefault="0049022D" w:rsidP="0049022D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оборот розничной торговли составил 4 348 801,1 </w:t>
      </w:r>
      <w:proofErr w:type="gramStart"/>
      <w:r w:rsidRPr="0049022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gramEnd"/>
      <w:r w:rsidRPr="0049022D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концу 2021 года данный показатель оценивается на уровне 104,7 %. В 2022 году данный показатель прогнозируется на уровне 104,5% по отношению к 21 году.</w:t>
      </w:r>
    </w:p>
    <w:p w14:paraId="69BBA6E7" w14:textId="77777777" w:rsidR="0049022D" w:rsidRPr="0049022D" w:rsidRDefault="0049022D" w:rsidP="0049022D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Оборот общественного питания в 2020 году составил 32 128,9 тыс. рублей. К концу 2021 года данный показатель ожидается на уровне 107,6 % к показателю за предыдущий год. В 2022 году данный показатель прогнозируется на уровне 104,4% по отношению к 21 году. </w:t>
      </w:r>
    </w:p>
    <w:p w14:paraId="5EFEDC75" w14:textId="77777777" w:rsidR="0049022D" w:rsidRDefault="0049022D" w:rsidP="0049022D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22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Дальнейшее развитие потребительского рынка республики предусматривает совершенствование его инфраструктуры, открытие новых, реконструкцию и модернизацию действующих объектов розничной торговли, и более высокое качество торгового обслуживания населения.</w:t>
      </w:r>
    </w:p>
    <w:p w14:paraId="725C6DF6" w14:textId="77777777" w:rsidR="004439EB" w:rsidRPr="0031752A" w:rsidRDefault="004439EB" w:rsidP="004439EB">
      <w:pPr>
        <w:widowControl w:val="0"/>
        <w:spacing w:after="0" w:line="315" w:lineRule="exact"/>
        <w:ind w:left="20" w:right="8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F36110" w14:textId="77777777" w:rsidR="00666C86" w:rsidRPr="0031752A" w:rsidRDefault="00AE5D31" w:rsidP="00F56467">
      <w:pPr>
        <w:pStyle w:val="a7"/>
        <w:numPr>
          <w:ilvl w:val="1"/>
          <w:numId w:val="2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социальной сферы</w:t>
      </w:r>
    </w:p>
    <w:p w14:paraId="39DF95D4" w14:textId="77777777" w:rsidR="00834232" w:rsidRPr="0031752A" w:rsidRDefault="00834232" w:rsidP="00F5646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83B8E3" w14:textId="77777777" w:rsidR="000125C1" w:rsidRPr="0031752A" w:rsidRDefault="000125C1" w:rsidP="000125C1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Здравоохранение</w:t>
      </w:r>
    </w:p>
    <w:p w14:paraId="4558B242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За счет средств государственного бюджета РЮО в 2022 году Министерством здравоохранения планируется обеспечение технического обслуживания медицинского оборудования, в том числе высокотехнологичного, для непрерывного функционирования медицинского оборудования в медицинских учреждениях. </w:t>
      </w:r>
    </w:p>
    <w:p w14:paraId="76BB66FD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Министерством здравоохранения и социального развития РЮО планируется реализация ежегодных мероприятий по:</w:t>
      </w:r>
    </w:p>
    <w:p w14:paraId="0E6AF006" w14:textId="77777777" w:rsidR="000125C1" w:rsidRPr="00EB6D4E" w:rsidRDefault="000125C1" w:rsidP="000125C1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обеспечению медикаментами государственных учреждений здравоохранения;</w:t>
      </w:r>
    </w:p>
    <w:p w14:paraId="3786D040" w14:textId="77777777" w:rsidR="000125C1" w:rsidRPr="00EB6D4E" w:rsidRDefault="000125C1" w:rsidP="000125C1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обеспечению питанием стационарных больных;</w:t>
      </w:r>
    </w:p>
    <w:p w14:paraId="49EFF852" w14:textId="77777777" w:rsidR="000125C1" w:rsidRPr="00EB6D4E" w:rsidRDefault="000125C1" w:rsidP="000125C1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lastRenderedPageBreak/>
        <w:t>повышению квалификации работников сферы.</w:t>
      </w:r>
    </w:p>
    <w:p w14:paraId="16165029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В настоящее время основными проблемами здравоохранения, как и во всем мире, являются:</w:t>
      </w:r>
    </w:p>
    <w:p w14:paraId="710DFDB9" w14:textId="77777777" w:rsidR="000125C1" w:rsidRPr="00EB6D4E" w:rsidRDefault="000125C1" w:rsidP="000125C1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пандемия коронавирусной инфекции </w:t>
      </w:r>
      <w:r w:rsidRPr="00EB6D4E">
        <w:rPr>
          <w:rFonts w:ascii="Times New Roman" w:eastAsia="Times New Roman" w:hAnsi="Times New Roman" w:cs="Times New Roman"/>
          <w:sz w:val="26"/>
          <w:szCs w:val="26"/>
          <w:lang w:val="en-US"/>
        </w:rPr>
        <w:t>COVID</w:t>
      </w:r>
      <w:r w:rsidRPr="00EB6D4E">
        <w:rPr>
          <w:rFonts w:ascii="Times New Roman" w:eastAsia="Times New Roman" w:hAnsi="Times New Roman" w:cs="Times New Roman"/>
          <w:sz w:val="26"/>
          <w:szCs w:val="26"/>
        </w:rPr>
        <w:t>-19, нехватка в связи с ним соответствующих лекарств и медперсонала;</w:t>
      </w:r>
    </w:p>
    <w:p w14:paraId="40CB9153" w14:textId="77777777" w:rsidR="000125C1" w:rsidRPr="00EB6D4E" w:rsidRDefault="000125C1" w:rsidP="000125C1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высокая степень заболеваемости населения по основным видам </w:t>
      </w:r>
      <w:r w:rsidRPr="00EB6D4E">
        <w:rPr>
          <w:rFonts w:asciiTheme="majorBidi" w:eastAsia="Times New Roman" w:hAnsiTheme="majorBidi" w:cstheme="majorBidi"/>
          <w:sz w:val="26"/>
          <w:szCs w:val="26"/>
        </w:rPr>
        <w:t>заболеваний</w:t>
      </w:r>
      <w:r w:rsidRPr="00EB6D4E">
        <w:rPr>
          <w:rFonts w:asciiTheme="majorBidi" w:hAnsiTheme="majorBidi" w:cstheme="majorBidi"/>
        </w:rPr>
        <w:t>;</w:t>
      </w:r>
    </w:p>
    <w:p w14:paraId="5C930560" w14:textId="77777777" w:rsidR="000125C1" w:rsidRPr="00EB6D4E" w:rsidRDefault="000125C1" w:rsidP="000125C1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дефицит врачебных кадров по отдельным направлениям;</w:t>
      </w:r>
    </w:p>
    <w:p w14:paraId="0F42271E" w14:textId="77777777" w:rsidR="000125C1" w:rsidRPr="00EB6D4E" w:rsidRDefault="000125C1" w:rsidP="000125C1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отсутствие средств для технического обслуживания медицинского оборудования, в том числе высокотехнологичного.</w:t>
      </w:r>
    </w:p>
    <w:p w14:paraId="77E36B4F" w14:textId="77777777" w:rsidR="000125C1" w:rsidRPr="0031752A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98A57D" w14:textId="77777777" w:rsidR="000125C1" w:rsidRPr="0031752A" w:rsidRDefault="000125C1" w:rsidP="000125C1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Образование</w:t>
      </w:r>
    </w:p>
    <w:p w14:paraId="7D11ACE9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В 2022 году согласно Инвестиционной программе, в сфере образования планируется завершение строительства детского лагеря отдыха в </w:t>
      </w:r>
      <w:proofErr w:type="spellStart"/>
      <w:r w:rsidRPr="00EB6D4E">
        <w:rPr>
          <w:rFonts w:ascii="Times New Roman" w:eastAsia="Times New Roman" w:hAnsi="Times New Roman" w:cs="Times New Roman"/>
          <w:sz w:val="26"/>
          <w:szCs w:val="26"/>
        </w:rPr>
        <w:t>Дзауском</w:t>
      </w:r>
      <w:proofErr w:type="spellEnd"/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 районе на 150 мест.</w:t>
      </w:r>
    </w:p>
    <w:p w14:paraId="2A235431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За счет средств государственного бюджета Министерство образования и науки РЮО реализуется Комплексная целевая программа «Духовно-нравственное воспитание подрастающего поколения Республики Южная Осетия», основными мероприятиями которого являются:</w:t>
      </w:r>
    </w:p>
    <w:p w14:paraId="2861A4DC" w14:textId="77777777" w:rsidR="000125C1" w:rsidRPr="00EB6D4E" w:rsidRDefault="000125C1" w:rsidP="000125C1">
      <w:pPr>
        <w:pStyle w:val="a7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выделение грантов на реализацию лучших социально-значимых проектов учащихся и молодежи «Мой вклад в становление республики»;</w:t>
      </w:r>
    </w:p>
    <w:p w14:paraId="44FE4338" w14:textId="77777777" w:rsidR="000125C1" w:rsidRPr="00EB6D4E" w:rsidRDefault="000125C1" w:rsidP="000125C1">
      <w:pPr>
        <w:pStyle w:val="a7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тематических круглых столов, диспутов, конференций в ГОУ республики по истории, традициям и обычаям осетин;</w:t>
      </w:r>
    </w:p>
    <w:p w14:paraId="69659721" w14:textId="77777777" w:rsidR="000125C1" w:rsidRPr="00EB6D4E" w:rsidRDefault="000125C1" w:rsidP="000125C1">
      <w:pPr>
        <w:pStyle w:val="a7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встреч в ГОУ с выдающимися деятелями осетинского народа в области спорта, культуры, науки;</w:t>
      </w:r>
    </w:p>
    <w:p w14:paraId="7963BA61" w14:textId="77777777" w:rsidR="000125C1" w:rsidRPr="00EB6D4E" w:rsidRDefault="000125C1" w:rsidP="000125C1">
      <w:pPr>
        <w:pStyle w:val="a7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дооснащение ГОУ, УДОД, ДОУ инвентарем для дополнительного образования детей (пошив национальной танцевальной формы, приобретение музыкальных инструментов, звуковой аппаратуры и </w:t>
      </w:r>
      <w:proofErr w:type="gramStart"/>
      <w:r w:rsidRPr="00EB6D4E">
        <w:rPr>
          <w:rFonts w:ascii="Times New Roman" w:eastAsia="Times New Roman" w:hAnsi="Times New Roman" w:cs="Times New Roman"/>
          <w:sz w:val="26"/>
          <w:szCs w:val="26"/>
        </w:rPr>
        <w:t>т.д.</w:t>
      </w:r>
      <w:proofErr w:type="gramEnd"/>
      <w:r w:rsidRPr="00EB6D4E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01F222F0" w14:textId="77777777" w:rsidR="000125C1" w:rsidRPr="00EB6D4E" w:rsidRDefault="000125C1" w:rsidP="000125C1">
      <w:pPr>
        <w:pStyle w:val="a7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в СОШ и ДОУ, мероприятий по сохранению и пропаганде здорового образа жизни, в том числе дооснащение спортивных площадок оборудованием и инвентарем, проведение спортивных соревнований.</w:t>
      </w:r>
    </w:p>
    <w:p w14:paraId="413302DD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Министерством образования в 2022 году также запланированы организационные мероприятия, направленные на стимулирование профессионального роста воспитателей и педагогов, подготовка педагогического сообщества к началу нового учебного года, приобщение детей к научно-исследовательской работе, укрепление физического здоровья подрастающего поколения, укрепление традиций семейных ценностей.</w:t>
      </w:r>
    </w:p>
    <w:p w14:paraId="5D01C289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Однако остается ряд проблем, в основном связанных со школьным образованием и дополнительными занятиями в удаленных селах, такие как:</w:t>
      </w:r>
    </w:p>
    <w:p w14:paraId="2790E1FB" w14:textId="77777777" w:rsidR="000125C1" w:rsidRPr="00EB6D4E" w:rsidRDefault="000125C1" w:rsidP="000125C1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Отличается устойчивая тенденция к сокращению контингента сельских школ. Данная проблема требует реализации комплексных мер, направленных на поддержку и развитие сел, в которых проживает оптимальное число семей детородного возраста.</w:t>
      </w:r>
    </w:p>
    <w:p w14:paraId="7C3A1659" w14:textId="77777777" w:rsidR="000125C1" w:rsidRPr="00EB6D4E" w:rsidRDefault="000125C1" w:rsidP="000125C1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В настоящее время существует проблема подключения районных образовательных организаций к сети Интернет, связанные со слабым развитием коммуникационных сетей в РЮО.</w:t>
      </w:r>
    </w:p>
    <w:p w14:paraId="5B784F10" w14:textId="77777777" w:rsidR="000125C1" w:rsidRPr="00EB6D4E" w:rsidRDefault="000125C1" w:rsidP="000125C1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lastRenderedPageBreak/>
        <w:t>Отсутствие условий для получения дополнительного образования даже в крупных селах и в г. Квайса является одной из причин оттока учащихся сельских школ в город Цхинвал.</w:t>
      </w:r>
    </w:p>
    <w:p w14:paraId="317E0709" w14:textId="2869C52B" w:rsidR="000125C1" w:rsidRPr="00EB6D4E" w:rsidRDefault="000125C1" w:rsidP="000125C1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Актуальной является проблема трудоустройства молодых кадров. Молодые специалисты, успешно окончившие университет, не могут трудоустроиться </w:t>
      </w:r>
      <w:r w:rsidR="00BA0153" w:rsidRPr="00EB6D4E"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 ряда лет даже в сельские школы.</w:t>
      </w:r>
    </w:p>
    <w:p w14:paraId="4AE09F2A" w14:textId="77777777" w:rsidR="000125C1" w:rsidRPr="00EB6D4E" w:rsidRDefault="000125C1" w:rsidP="000125C1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Существует проблема нехватки педагогов отдельных направлений (математика, физика, химия) в отдаленных сельских школах (с. </w:t>
      </w:r>
      <w:proofErr w:type="spellStart"/>
      <w:r w:rsidRPr="00EB6D4E">
        <w:rPr>
          <w:rFonts w:ascii="Times New Roman" w:eastAsia="Times New Roman" w:hAnsi="Times New Roman" w:cs="Times New Roman"/>
          <w:sz w:val="26"/>
          <w:szCs w:val="26"/>
        </w:rPr>
        <w:t>Синагур</w:t>
      </w:r>
      <w:proofErr w:type="spellEnd"/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, с. </w:t>
      </w:r>
      <w:proofErr w:type="spellStart"/>
      <w:r w:rsidRPr="00EB6D4E">
        <w:rPr>
          <w:rFonts w:ascii="Times New Roman" w:eastAsia="Times New Roman" w:hAnsi="Times New Roman" w:cs="Times New Roman"/>
          <w:sz w:val="26"/>
          <w:szCs w:val="26"/>
        </w:rPr>
        <w:t>Заккор</w:t>
      </w:r>
      <w:proofErr w:type="spellEnd"/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gramStart"/>
      <w:r w:rsidRPr="00EB6D4E">
        <w:rPr>
          <w:rFonts w:ascii="Times New Roman" w:eastAsia="Times New Roman" w:hAnsi="Times New Roman" w:cs="Times New Roman"/>
          <w:sz w:val="26"/>
          <w:szCs w:val="26"/>
        </w:rPr>
        <w:t>т.к.</w:t>
      </w:r>
      <w:proofErr w:type="gramEnd"/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 нет желающих работать на значительном удалении от г. Цхинвала и районных центров.</w:t>
      </w:r>
    </w:p>
    <w:p w14:paraId="2646DF42" w14:textId="77777777" w:rsidR="00EB6D4E" w:rsidRPr="00EB6D4E" w:rsidRDefault="00EB6D4E" w:rsidP="00EB6D4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EFA805" w14:textId="77777777" w:rsidR="00AE5D31" w:rsidRPr="00DC4031" w:rsidRDefault="00AE5D31" w:rsidP="00F5646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C40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Культура</w:t>
      </w:r>
    </w:p>
    <w:p w14:paraId="100D6E68" w14:textId="77777777" w:rsidR="00A230A5" w:rsidRPr="00DC4031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 xml:space="preserve">Важнейшим приоритетом в сфере культуры определено сохранение историко-культурного наследия. </w:t>
      </w:r>
    </w:p>
    <w:p w14:paraId="6E515429" w14:textId="77777777" w:rsidR="00A230A5" w:rsidRPr="00DC4031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>В 2021году в области культуры планируется множество разнообразных мероприятий.</w:t>
      </w:r>
    </w:p>
    <w:p w14:paraId="41169491" w14:textId="77777777" w:rsidR="00A230A5" w:rsidRPr="00DC4031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 xml:space="preserve">Юго-Осетинским </w:t>
      </w:r>
      <w:proofErr w:type="spellStart"/>
      <w:r w:rsidRPr="00DC4031">
        <w:rPr>
          <w:rFonts w:ascii="Times New Roman" w:eastAsia="Times New Roman" w:hAnsi="Times New Roman" w:cs="Times New Roman"/>
          <w:sz w:val="26"/>
          <w:szCs w:val="26"/>
        </w:rPr>
        <w:t>Госдрамтеатром</w:t>
      </w:r>
      <w:proofErr w:type="spellEnd"/>
      <w:r w:rsidRPr="00DC4031">
        <w:rPr>
          <w:rFonts w:ascii="Times New Roman" w:eastAsia="Times New Roman" w:hAnsi="Times New Roman" w:cs="Times New Roman"/>
          <w:sz w:val="26"/>
          <w:szCs w:val="26"/>
        </w:rPr>
        <w:t xml:space="preserve"> им. </w:t>
      </w:r>
      <w:proofErr w:type="spellStart"/>
      <w:r w:rsidRPr="00DC4031">
        <w:rPr>
          <w:rFonts w:ascii="Times New Roman" w:eastAsia="Times New Roman" w:hAnsi="Times New Roman" w:cs="Times New Roman"/>
          <w:sz w:val="26"/>
          <w:szCs w:val="26"/>
        </w:rPr>
        <w:t>К.Хетагурова</w:t>
      </w:r>
      <w:proofErr w:type="spellEnd"/>
      <w:r w:rsidRPr="00DC4031">
        <w:rPr>
          <w:rFonts w:ascii="Times New Roman" w:eastAsia="Times New Roman" w:hAnsi="Times New Roman" w:cs="Times New Roman"/>
          <w:sz w:val="26"/>
          <w:szCs w:val="26"/>
        </w:rPr>
        <w:t xml:space="preserve"> будут проводиться спектакли (домашние, выездные, гастрольные), охват примерно 200 тыс. зрителей.</w:t>
      </w:r>
    </w:p>
    <w:p w14:paraId="1A4E5944" w14:textId="77777777" w:rsidR="00A230A5" w:rsidRPr="00DC4031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>Участие в международных фестивалях «Южная сцена», «Сцена без границ».</w:t>
      </w:r>
    </w:p>
    <w:p w14:paraId="4AC35055" w14:textId="77777777" w:rsidR="00A230A5" w:rsidRPr="00DC4031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>Гастрольная деятельность: Москва, Северный Кавказ, Крым.</w:t>
      </w:r>
    </w:p>
    <w:p w14:paraId="41EDA36C" w14:textId="5E1EDD19" w:rsidR="00A230A5" w:rsidRPr="00DC4031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>Прием театральных коллективов из ММАТ г. Москва, Бурятский театр, театры Северо</w:t>
      </w:r>
      <w:r w:rsidR="00F35C58" w:rsidRPr="00DC403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C4031">
        <w:rPr>
          <w:rFonts w:ascii="Times New Roman" w:eastAsia="Times New Roman" w:hAnsi="Times New Roman" w:cs="Times New Roman"/>
          <w:sz w:val="26"/>
          <w:szCs w:val="26"/>
        </w:rPr>
        <w:t>Кавказского региона.</w:t>
      </w:r>
    </w:p>
    <w:p w14:paraId="54A33834" w14:textId="77777777" w:rsidR="00A230A5" w:rsidRPr="00DC4031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proofErr w:type="spellStart"/>
      <w:r w:rsidRPr="00DC4031">
        <w:rPr>
          <w:rFonts w:ascii="Times New Roman" w:eastAsia="Times New Roman" w:hAnsi="Times New Roman" w:cs="Times New Roman"/>
          <w:sz w:val="26"/>
          <w:szCs w:val="26"/>
        </w:rPr>
        <w:t>Госансамблем</w:t>
      </w:r>
      <w:proofErr w:type="spellEnd"/>
      <w:r w:rsidRPr="00DC4031">
        <w:rPr>
          <w:rFonts w:ascii="Times New Roman" w:eastAsia="Times New Roman" w:hAnsi="Times New Roman" w:cs="Times New Roman"/>
          <w:sz w:val="26"/>
          <w:szCs w:val="26"/>
        </w:rPr>
        <w:t xml:space="preserve"> песни и танца «СИМД» им. Б. Галаева планируется проведение концертов, гастролей, охват зрителей примерно 250 тыс. чел.</w:t>
      </w:r>
    </w:p>
    <w:p w14:paraId="14B01828" w14:textId="77777777" w:rsidR="00A230A5" w:rsidRPr="00DC4031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>В 2021 году за счет бюджетных средств Министерством культуры планируется реализация следующих мероприятий:</w:t>
      </w:r>
    </w:p>
    <w:p w14:paraId="429B7446" w14:textId="77777777" w:rsidR="00A230A5" w:rsidRPr="00DC4031" w:rsidRDefault="00A230A5" w:rsidP="00DC4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DC4031">
        <w:rPr>
          <w:rFonts w:ascii="Times New Roman" w:eastAsia="Times New Roman" w:hAnsi="Times New Roman" w:cs="Times New Roman"/>
          <w:sz w:val="26"/>
          <w:szCs w:val="26"/>
        </w:rPr>
        <w:tab/>
        <w:t>Фестиваль традиций «Страна солнца».</w:t>
      </w:r>
    </w:p>
    <w:p w14:paraId="60C86EAE" w14:textId="77777777" w:rsidR="00A230A5" w:rsidRPr="00DC4031" w:rsidRDefault="00A230A5" w:rsidP="00DC4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DC4031">
        <w:rPr>
          <w:rFonts w:ascii="Times New Roman" w:eastAsia="Times New Roman" w:hAnsi="Times New Roman" w:cs="Times New Roman"/>
          <w:sz w:val="26"/>
          <w:szCs w:val="26"/>
        </w:rPr>
        <w:tab/>
        <w:t>Проект «Народные мелодии» (мастер-классы от Оркестра национальных инструментов).</w:t>
      </w:r>
    </w:p>
    <w:p w14:paraId="044AED78" w14:textId="77777777" w:rsidR="00A230A5" w:rsidRPr="00DC4031" w:rsidRDefault="00A230A5" w:rsidP="00DC4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DC4031">
        <w:rPr>
          <w:rFonts w:ascii="Times New Roman" w:eastAsia="Times New Roman" w:hAnsi="Times New Roman" w:cs="Times New Roman"/>
          <w:sz w:val="26"/>
          <w:szCs w:val="26"/>
        </w:rPr>
        <w:tab/>
        <w:t>Акции «Юные таланты и большие оркестры».</w:t>
      </w:r>
    </w:p>
    <w:p w14:paraId="4984C96B" w14:textId="77777777" w:rsidR="00A230A5" w:rsidRPr="00DC4031" w:rsidRDefault="00A230A5" w:rsidP="00DC4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DC4031">
        <w:rPr>
          <w:rFonts w:ascii="Times New Roman" w:eastAsia="Times New Roman" w:hAnsi="Times New Roman" w:cs="Times New Roman"/>
          <w:sz w:val="26"/>
          <w:szCs w:val="26"/>
        </w:rPr>
        <w:tab/>
        <w:t xml:space="preserve">Музыка Победы в исполнении воспитанников ЦМУ, Лицея искусств, СОШ Республики.   </w:t>
      </w:r>
    </w:p>
    <w:p w14:paraId="062FE9E3" w14:textId="77777777" w:rsidR="00A230A5" w:rsidRPr="00DC4031" w:rsidRDefault="00A230A5" w:rsidP="00DC4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DC4031">
        <w:rPr>
          <w:rFonts w:ascii="Times New Roman" w:eastAsia="Times New Roman" w:hAnsi="Times New Roman" w:cs="Times New Roman"/>
          <w:sz w:val="26"/>
          <w:szCs w:val="26"/>
        </w:rPr>
        <w:tab/>
        <w:t>Разработка концепции музейного дела в РЮО.</w:t>
      </w:r>
    </w:p>
    <w:p w14:paraId="772C5F09" w14:textId="77777777" w:rsidR="00A230A5" w:rsidRPr="00DC4031" w:rsidRDefault="00A230A5" w:rsidP="00DC4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DC4031">
        <w:rPr>
          <w:rFonts w:ascii="Times New Roman" w:eastAsia="Times New Roman" w:hAnsi="Times New Roman" w:cs="Times New Roman"/>
          <w:sz w:val="26"/>
          <w:szCs w:val="26"/>
        </w:rPr>
        <w:tab/>
        <w:t xml:space="preserve">Музей В. </w:t>
      </w:r>
      <w:proofErr w:type="spellStart"/>
      <w:r w:rsidRPr="00DC4031">
        <w:rPr>
          <w:rFonts w:ascii="Times New Roman" w:eastAsia="Times New Roman" w:hAnsi="Times New Roman" w:cs="Times New Roman"/>
          <w:sz w:val="26"/>
          <w:szCs w:val="26"/>
        </w:rPr>
        <w:t>Абаева</w:t>
      </w:r>
      <w:proofErr w:type="spellEnd"/>
      <w:r w:rsidRPr="00DC4031">
        <w:rPr>
          <w:rFonts w:ascii="Times New Roman" w:eastAsia="Times New Roman" w:hAnsi="Times New Roman" w:cs="Times New Roman"/>
          <w:sz w:val="26"/>
          <w:szCs w:val="26"/>
        </w:rPr>
        <w:t xml:space="preserve"> «Лингвистический центр в Музее». (Юбилейные вечера по календарю.</w:t>
      </w:r>
    </w:p>
    <w:p w14:paraId="7C46D799" w14:textId="77777777" w:rsidR="00A230A5" w:rsidRPr="00DC4031" w:rsidRDefault="00A230A5" w:rsidP="00DC4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DC4031">
        <w:rPr>
          <w:rFonts w:ascii="Times New Roman" w:eastAsia="Times New Roman" w:hAnsi="Times New Roman" w:cs="Times New Roman"/>
          <w:sz w:val="26"/>
          <w:szCs w:val="26"/>
        </w:rPr>
        <w:tab/>
        <w:t>Передвижные выставки экспонатов музея;</w:t>
      </w:r>
    </w:p>
    <w:p w14:paraId="44CA082F" w14:textId="77777777" w:rsidR="00A230A5" w:rsidRPr="00DC4031" w:rsidRDefault="00A230A5" w:rsidP="00DC4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>8.</w:t>
      </w:r>
      <w:r w:rsidRPr="00DC4031">
        <w:rPr>
          <w:rFonts w:ascii="Times New Roman" w:eastAsia="Times New Roman" w:hAnsi="Times New Roman" w:cs="Times New Roman"/>
          <w:sz w:val="26"/>
          <w:szCs w:val="26"/>
        </w:rPr>
        <w:tab/>
        <w:t xml:space="preserve"> Открытые дни.</w:t>
      </w:r>
    </w:p>
    <w:p w14:paraId="15A8D9CE" w14:textId="77777777" w:rsidR="00E64BFC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31">
        <w:rPr>
          <w:rFonts w:ascii="Times New Roman" w:eastAsia="Times New Roman" w:hAnsi="Times New Roman" w:cs="Times New Roman"/>
          <w:sz w:val="26"/>
          <w:szCs w:val="26"/>
        </w:rPr>
        <w:t>Предлагается создание реставрационного центра «</w:t>
      </w:r>
      <w:proofErr w:type="spellStart"/>
      <w:r w:rsidRPr="00DC4031">
        <w:rPr>
          <w:rFonts w:ascii="Times New Roman" w:eastAsia="Times New Roman" w:hAnsi="Times New Roman" w:cs="Times New Roman"/>
          <w:sz w:val="26"/>
          <w:szCs w:val="26"/>
        </w:rPr>
        <w:t>Хꬱзна</w:t>
      </w:r>
      <w:proofErr w:type="spellEnd"/>
      <w:r w:rsidRPr="00DC4031">
        <w:rPr>
          <w:rFonts w:ascii="Times New Roman" w:eastAsia="Times New Roman" w:hAnsi="Times New Roman" w:cs="Times New Roman"/>
          <w:sz w:val="26"/>
          <w:szCs w:val="26"/>
        </w:rPr>
        <w:t>» и дальнейшая работа по восстановлению объектов исторического и культурного наследия.</w:t>
      </w:r>
    </w:p>
    <w:p w14:paraId="09B86870" w14:textId="77777777" w:rsidR="00A230A5" w:rsidRPr="0031752A" w:rsidRDefault="00A230A5" w:rsidP="00A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8B57CC" w14:textId="77777777" w:rsidR="00AE5D31" w:rsidRPr="0031752A" w:rsidRDefault="00AE5D31" w:rsidP="00F5646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Физическая культура и молодежная политика</w:t>
      </w:r>
    </w:p>
    <w:p w14:paraId="36B3EF0C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Основными задачами развития физической культуры и спорта в 2022 году являются укрепление здоровья населения, профилактика заболеваний и социально опасного поведения в молодежной среде, создание условий для развития массового спорта, подготовки спортсменов международного уровня (по отдельным направлениям).</w:t>
      </w:r>
    </w:p>
    <w:p w14:paraId="2FE67335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В рамках Инвестиционной программы полностью обустроен парк, прилегающий к спортивному комплексу «Олимп» в г. Цхинвал.</w:t>
      </w:r>
    </w:p>
    <w:p w14:paraId="36DE8C8D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lastRenderedPageBreak/>
        <w:t>В 2022 году в сфере развития физической культуры и молодежной политики планируется осуществление следующих мероприятий:</w:t>
      </w:r>
    </w:p>
    <w:p w14:paraId="12C2BDF7" w14:textId="77777777" w:rsidR="000125C1" w:rsidRPr="00EB6D4E" w:rsidRDefault="000125C1" w:rsidP="000125C1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проведение республиканских соревнований по различным видам спорта среди районов, трудовых коллективов;</w:t>
      </w:r>
    </w:p>
    <w:p w14:paraId="53FE5DCF" w14:textId="77777777" w:rsidR="000125C1" w:rsidRPr="00EB6D4E" w:rsidRDefault="000125C1" w:rsidP="000125C1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регулярные выезды спортсменов из РЮО на различные соревнования на территорию РФ;</w:t>
      </w:r>
    </w:p>
    <w:p w14:paraId="6061A710" w14:textId="77777777" w:rsidR="000125C1" w:rsidRPr="00EB6D4E" w:rsidRDefault="000125C1" w:rsidP="000125C1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закупка спортивного оборудования и инвентаря;</w:t>
      </w:r>
    </w:p>
    <w:p w14:paraId="1D52FAFD" w14:textId="77777777" w:rsidR="000125C1" w:rsidRPr="00EB6D4E" w:rsidRDefault="000125C1" w:rsidP="000125C1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участие молодежи из РЮО в различных форумах, семинарах и фестивалях;</w:t>
      </w:r>
    </w:p>
    <w:p w14:paraId="13737E26" w14:textId="77777777" w:rsidR="000125C1" w:rsidRPr="00EB6D4E" w:rsidRDefault="000125C1" w:rsidP="000125C1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проведение тематических конференций и интеллектуальных игр;</w:t>
      </w:r>
    </w:p>
    <w:p w14:paraId="50BB4129" w14:textId="039BFA5F" w:rsidR="000125C1" w:rsidRDefault="000125C1" w:rsidP="000125C1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мероприятий, приуроченных к различным праздничным датам.</w:t>
      </w:r>
    </w:p>
    <w:p w14:paraId="11E0D3F9" w14:textId="7930B98A" w:rsidR="00996BE2" w:rsidRDefault="00996BE2" w:rsidP="00996BE2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4AEB47" w14:textId="77777777" w:rsidR="00996BE2" w:rsidRPr="00EB6D4E" w:rsidRDefault="00996BE2" w:rsidP="00996BE2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BF9511" w14:textId="77777777" w:rsidR="000125C1" w:rsidRPr="0031752A" w:rsidRDefault="000125C1" w:rsidP="000125C1">
      <w:pPr>
        <w:pStyle w:val="a7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инфраструктуры</w:t>
      </w:r>
    </w:p>
    <w:p w14:paraId="62C6787A" w14:textId="77777777" w:rsidR="000125C1" w:rsidRPr="0031752A" w:rsidRDefault="000125C1" w:rsidP="00012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7308CF36" w14:textId="77777777" w:rsidR="000125C1" w:rsidRPr="0031752A" w:rsidRDefault="000125C1" w:rsidP="000125C1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Благоустройство и ЖКХ</w:t>
      </w:r>
    </w:p>
    <w:p w14:paraId="3402443A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Жилищно-коммунальное хозяйство является важнейшей частью инфраструктуры РЮО, определяющей условия жизнедеятельности граждан, качество жизни и др. На развитие сферы ежегодно выделяются средства из государственного бюджета и предусмотрено финансирование в рамках Инвестиционной программы.</w:t>
      </w:r>
    </w:p>
    <w:p w14:paraId="5600376A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Так, в рамках Инвестиционной программы на 2020-2022</w:t>
      </w:r>
      <w:r w:rsidR="006D402D" w:rsidRPr="00EB6D4E">
        <w:rPr>
          <w:rFonts w:ascii="Times New Roman" w:eastAsia="Times New Roman" w:hAnsi="Times New Roman" w:cs="Times New Roman"/>
          <w:sz w:val="26"/>
          <w:szCs w:val="26"/>
        </w:rPr>
        <w:t>гг.</w:t>
      </w: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, в 2022 году планируется: </w:t>
      </w:r>
    </w:p>
    <w:p w14:paraId="615ACF3F" w14:textId="78E10DB6" w:rsidR="000125C1" w:rsidRPr="00EB6D4E" w:rsidRDefault="000125C1" w:rsidP="000125C1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87277619"/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начало реконструкции автодороги </w:t>
      </w:r>
      <w:proofErr w:type="spellStart"/>
      <w:r w:rsidRPr="00EB6D4E">
        <w:rPr>
          <w:rFonts w:ascii="Times New Roman" w:eastAsia="Times New Roman" w:hAnsi="Times New Roman" w:cs="Times New Roman"/>
          <w:sz w:val="26"/>
          <w:szCs w:val="26"/>
        </w:rPr>
        <w:t>Ерцо</w:t>
      </w:r>
      <w:r w:rsidR="00DF12F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B6D4E">
        <w:rPr>
          <w:rFonts w:ascii="Times New Roman" w:eastAsia="Times New Roman" w:hAnsi="Times New Roman" w:cs="Times New Roman"/>
          <w:sz w:val="26"/>
          <w:szCs w:val="26"/>
        </w:rPr>
        <w:t>Синагур</w:t>
      </w:r>
      <w:proofErr w:type="spellEnd"/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 протяженностью 20 км</w:t>
      </w:r>
      <w:bookmarkEnd w:id="1"/>
      <w:r w:rsidRPr="00EB6D4E">
        <w:rPr>
          <w:rFonts w:ascii="Times New Roman" w:eastAsia="Times New Roman" w:hAnsi="Times New Roman" w:cs="Times New Roman"/>
          <w:sz w:val="26"/>
          <w:szCs w:val="26"/>
        </w:rPr>
        <w:t>.;</w:t>
      </w:r>
    </w:p>
    <w:p w14:paraId="73CD99BF" w14:textId="77777777" w:rsidR="000125C1" w:rsidRPr="00EB6D4E" w:rsidRDefault="000125C1" w:rsidP="000125C1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реконструкция мостового перехода через р. Б. </w:t>
      </w:r>
      <w:proofErr w:type="spellStart"/>
      <w:r w:rsidRPr="00EB6D4E">
        <w:rPr>
          <w:rFonts w:ascii="Times New Roman" w:eastAsia="Times New Roman" w:hAnsi="Times New Roman" w:cs="Times New Roman"/>
          <w:sz w:val="26"/>
          <w:szCs w:val="26"/>
        </w:rPr>
        <w:t>Лиахва</w:t>
      </w:r>
      <w:proofErr w:type="spellEnd"/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 в г. Цхинвал по ул. 13 Коммунаров;</w:t>
      </w:r>
    </w:p>
    <w:p w14:paraId="319029E0" w14:textId="77777777" w:rsidR="000125C1" w:rsidRPr="00EB6D4E" w:rsidRDefault="000125C1" w:rsidP="000125C1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реконструкция мостового перехода через р. Б. </w:t>
      </w:r>
      <w:proofErr w:type="spellStart"/>
      <w:r w:rsidRPr="00EB6D4E">
        <w:rPr>
          <w:rFonts w:ascii="Times New Roman" w:eastAsia="Times New Roman" w:hAnsi="Times New Roman" w:cs="Times New Roman"/>
          <w:sz w:val="26"/>
          <w:szCs w:val="26"/>
        </w:rPr>
        <w:t>Лиахва</w:t>
      </w:r>
      <w:proofErr w:type="spellEnd"/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 в п. Дзау (</w:t>
      </w:r>
      <w:proofErr w:type="spellStart"/>
      <w:r w:rsidRPr="00EB6D4E">
        <w:rPr>
          <w:rFonts w:ascii="Times New Roman" w:eastAsia="Times New Roman" w:hAnsi="Times New Roman" w:cs="Times New Roman"/>
          <w:sz w:val="26"/>
          <w:szCs w:val="26"/>
        </w:rPr>
        <w:t>Бузала</w:t>
      </w:r>
      <w:proofErr w:type="spellEnd"/>
      <w:r w:rsidRPr="00EB6D4E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02A34906" w14:textId="77777777" w:rsidR="000125C1" w:rsidRPr="00EB6D4E" w:rsidRDefault="000125C1" w:rsidP="000125C1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выполнение работ в соответствии со Сводным планом инженерных сетей и благоустройству улиц в г. Цхинвал.</w:t>
      </w:r>
    </w:p>
    <w:p w14:paraId="4D352C11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Для повышения эффективности эксплуатируемой системы коммунальной инфраструктуры в городе и районах республики, на 2022 год запланированы первоочередные мероприятия по:</w:t>
      </w:r>
    </w:p>
    <w:p w14:paraId="0BE86D8F" w14:textId="77777777" w:rsidR="000125C1" w:rsidRPr="00EB6D4E" w:rsidRDefault="000125C1" w:rsidP="000125C1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уборке, вывозу мусора, озеленению, ремонту водопроводных сетей, благоустройству улиц г. Цхинвал;</w:t>
      </w:r>
    </w:p>
    <w:p w14:paraId="6EBFC836" w14:textId="77777777" w:rsidR="000125C1" w:rsidRPr="00EB6D4E" w:rsidRDefault="000125C1" w:rsidP="000125C1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текущему ремонту дорог местного значения в районах;</w:t>
      </w:r>
    </w:p>
    <w:p w14:paraId="4E70A179" w14:textId="77777777" w:rsidR="000125C1" w:rsidRPr="00EB6D4E" w:rsidRDefault="000125C1" w:rsidP="000125C1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текущему ремонту водопроводных линий сел районов;</w:t>
      </w:r>
    </w:p>
    <w:p w14:paraId="51EF817D" w14:textId="77777777" w:rsidR="000125C1" w:rsidRPr="00EB6D4E" w:rsidRDefault="000125C1" w:rsidP="000125C1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текущему ремонту объектов социальной инфраструктуры;</w:t>
      </w:r>
    </w:p>
    <w:p w14:paraId="6C476CC7" w14:textId="77777777" w:rsidR="000125C1" w:rsidRPr="00EB6D4E" w:rsidRDefault="000125C1" w:rsidP="000125C1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мероприятия по благоустройству;</w:t>
      </w:r>
    </w:p>
    <w:p w14:paraId="0B24FC5E" w14:textId="77777777" w:rsidR="000125C1" w:rsidRPr="00EB6D4E" w:rsidRDefault="000125C1" w:rsidP="000125C1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мероприятия по охране объектов растительного и животного мира и среды их обитания.</w:t>
      </w:r>
    </w:p>
    <w:p w14:paraId="24F24F2F" w14:textId="347C2932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В 2022 году ГУП «ЖЭК» предусмотрены субсидии в размере 16 578,03 тыс. руб., субсидии РГУП «Водоканал» </w:t>
      </w:r>
      <w:r w:rsidR="00DF12F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 21 461,76 тыс. руб.</w:t>
      </w:r>
    </w:p>
    <w:p w14:paraId="7ED477EA" w14:textId="77777777" w:rsidR="000125C1" w:rsidRPr="0031752A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Также в 2022 году Управлением лесного хозяйства Республики Южная Осетия планируется проведение ежегодных лесовосстановительных работ в целях создания новых лесов и улучшения состава древесных пород на сумму 7 106,11 тыс. руб.</w:t>
      </w:r>
    </w:p>
    <w:p w14:paraId="380954E7" w14:textId="77777777" w:rsidR="000125C1" w:rsidRPr="0031752A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0AF65C" w14:textId="77777777" w:rsidR="000125C1" w:rsidRPr="0031752A" w:rsidRDefault="000125C1" w:rsidP="000125C1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Жилищное строительство</w:t>
      </w:r>
    </w:p>
    <w:p w14:paraId="149A1C76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По Программе восстановления и строительства жилья в г. Цхинвал и районах республики в рамках Инвестиционной программы в 2022 году планируется:</w:t>
      </w:r>
    </w:p>
    <w:p w14:paraId="7742AA10" w14:textId="77777777" w:rsidR="000125C1" w:rsidRPr="00EB6D4E" w:rsidRDefault="000125C1" w:rsidP="000125C1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завершение строительства 75-квартирного жилого дома в </w:t>
      </w:r>
      <w:proofErr w:type="spellStart"/>
      <w:r w:rsidRPr="00EB6D4E">
        <w:rPr>
          <w:rFonts w:ascii="Times New Roman" w:eastAsia="Times New Roman" w:hAnsi="Times New Roman" w:cs="Times New Roman"/>
          <w:sz w:val="26"/>
          <w:szCs w:val="26"/>
        </w:rPr>
        <w:t>г.Цхинвал</w:t>
      </w:r>
      <w:proofErr w:type="spellEnd"/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 по ул. Осетинская, д.207, к.1;</w:t>
      </w:r>
    </w:p>
    <w:p w14:paraId="538327CA" w14:textId="77777777" w:rsidR="000125C1" w:rsidRPr="00EB6D4E" w:rsidRDefault="000125C1" w:rsidP="000125C1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завершение строительства 75-квартирного жилого дома в </w:t>
      </w:r>
      <w:proofErr w:type="spellStart"/>
      <w:r w:rsidRPr="00EB6D4E">
        <w:rPr>
          <w:rFonts w:ascii="Times New Roman" w:eastAsia="Times New Roman" w:hAnsi="Times New Roman" w:cs="Times New Roman"/>
          <w:sz w:val="26"/>
          <w:szCs w:val="26"/>
        </w:rPr>
        <w:t>г.Цхинвал</w:t>
      </w:r>
      <w:proofErr w:type="spellEnd"/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 по ул. Осетинская, д.207, к.2;</w:t>
      </w:r>
    </w:p>
    <w:p w14:paraId="699A5383" w14:textId="77777777" w:rsidR="000125C1" w:rsidRPr="00EB6D4E" w:rsidRDefault="000125C1" w:rsidP="000125C1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завершение строительства 75-квартирного жилого дома в </w:t>
      </w:r>
      <w:proofErr w:type="spellStart"/>
      <w:r w:rsidRPr="00EB6D4E">
        <w:rPr>
          <w:rFonts w:ascii="Times New Roman" w:eastAsia="Times New Roman" w:hAnsi="Times New Roman" w:cs="Times New Roman"/>
          <w:sz w:val="26"/>
          <w:szCs w:val="26"/>
        </w:rPr>
        <w:t>г.Цхинвал</w:t>
      </w:r>
      <w:proofErr w:type="spellEnd"/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 по ул. Осетинская, д.207, к.3;</w:t>
      </w:r>
    </w:p>
    <w:p w14:paraId="6082AE57" w14:textId="77777777" w:rsidR="000125C1" w:rsidRPr="00EB6D4E" w:rsidRDefault="000125C1" w:rsidP="000125C1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завершение строительства </w:t>
      </w:r>
      <w:r w:rsidRPr="00E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18-квартирного жилого дома в п. Дзау по ул. Ленина, д.55, к.2.</w:t>
      </w:r>
    </w:p>
    <w:p w14:paraId="10673313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Объем финансирования на 2022 год в части жилищного строительства составит 350 789,4 тыс. руб.</w:t>
      </w:r>
    </w:p>
    <w:p w14:paraId="621F0FDB" w14:textId="77777777" w:rsidR="000125C1" w:rsidRPr="00EB6D4E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6D4E">
        <w:rPr>
          <w:rFonts w:ascii="Times New Roman" w:eastAsia="Times New Roman" w:hAnsi="Times New Roman" w:cs="Times New Roman"/>
          <w:sz w:val="26"/>
          <w:szCs w:val="26"/>
        </w:rPr>
        <w:t>В 2022 году согласно данным Инвестиционной программы</w:t>
      </w:r>
      <w:r w:rsidRPr="00EB6D4E">
        <w:t xml:space="preserve"> </w:t>
      </w: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содействия социально-экономическому развитию Республики Южная Осетия на </w:t>
      </w:r>
      <w:proofErr w:type="gramStart"/>
      <w:r w:rsidRPr="00EB6D4E">
        <w:rPr>
          <w:rFonts w:ascii="Times New Roman" w:eastAsia="Times New Roman" w:hAnsi="Times New Roman" w:cs="Times New Roman"/>
          <w:sz w:val="26"/>
          <w:szCs w:val="26"/>
        </w:rPr>
        <w:t>2020-2022</w:t>
      </w:r>
      <w:proofErr w:type="gramEnd"/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 годы, планируется ввод в эксплуатацию 14 924 м</w:t>
      </w:r>
      <w:r w:rsidRPr="00EB6D4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B6D4E">
        <w:rPr>
          <w:rFonts w:ascii="Times New Roman" w:eastAsia="Times New Roman" w:hAnsi="Times New Roman" w:cs="Times New Roman"/>
          <w:sz w:val="26"/>
          <w:szCs w:val="26"/>
        </w:rPr>
        <w:t xml:space="preserve"> общей жилой площади.</w:t>
      </w:r>
    </w:p>
    <w:p w14:paraId="5CB027FD" w14:textId="77777777" w:rsidR="000125C1" w:rsidRPr="0031752A" w:rsidRDefault="000125C1" w:rsidP="0001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FAF02C" w14:textId="77777777" w:rsidR="00371563" w:rsidRPr="0031752A" w:rsidRDefault="00371563" w:rsidP="00F5646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</w:rPr>
        <w:t>Дорожное хозяйство</w:t>
      </w:r>
      <w:r w:rsidR="000E4246" w:rsidRPr="0031752A">
        <w:rPr>
          <w:rFonts w:ascii="Times New Roman" w:eastAsia="Times New Roman" w:hAnsi="Times New Roman" w:cs="Times New Roman"/>
          <w:b/>
          <w:sz w:val="26"/>
          <w:szCs w:val="26"/>
        </w:rPr>
        <w:t xml:space="preserve"> и транспорт</w:t>
      </w:r>
    </w:p>
    <w:p w14:paraId="71DCAAF6" w14:textId="562DC20F" w:rsidR="00E478AC" w:rsidRPr="0031752A" w:rsidRDefault="00E478AC" w:rsidP="00E478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Комитетом по строительству и эксплуатации автомобильных дорог Республики Южная Осетия в 202</w:t>
      </w:r>
      <w:r w:rsidR="006D402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году в рамках Инвестиционной программы планируется </w:t>
      </w:r>
      <w:r w:rsidR="006D402D" w:rsidRPr="006D402D">
        <w:rPr>
          <w:rFonts w:ascii="Times New Roman" w:eastAsia="Times New Roman" w:hAnsi="Times New Roman" w:cs="Times New Roman"/>
          <w:sz w:val="26"/>
          <w:szCs w:val="26"/>
        </w:rPr>
        <w:t xml:space="preserve">начало реконструкции автодороги </w:t>
      </w:r>
      <w:proofErr w:type="spellStart"/>
      <w:r w:rsidR="006D402D" w:rsidRPr="006D402D">
        <w:rPr>
          <w:rFonts w:ascii="Times New Roman" w:eastAsia="Times New Roman" w:hAnsi="Times New Roman" w:cs="Times New Roman"/>
          <w:sz w:val="26"/>
          <w:szCs w:val="26"/>
        </w:rPr>
        <w:t>Ерцо</w:t>
      </w:r>
      <w:r w:rsidR="00F802AC">
        <w:rPr>
          <w:rFonts w:ascii="Times New Roman" w:eastAsia="Times New Roman" w:hAnsi="Times New Roman" w:cs="Times New Roman"/>
          <w:sz w:val="26"/>
          <w:szCs w:val="26"/>
        </w:rPr>
        <w:t>-</w:t>
      </w:r>
      <w:r w:rsidR="006D402D" w:rsidRPr="006D402D">
        <w:rPr>
          <w:rFonts w:ascii="Times New Roman" w:eastAsia="Times New Roman" w:hAnsi="Times New Roman" w:cs="Times New Roman"/>
          <w:sz w:val="26"/>
          <w:szCs w:val="26"/>
        </w:rPr>
        <w:t>Синагур</w:t>
      </w:r>
      <w:proofErr w:type="spellEnd"/>
      <w:r w:rsidR="006D402D" w:rsidRPr="006D402D">
        <w:rPr>
          <w:rFonts w:ascii="Times New Roman" w:eastAsia="Times New Roman" w:hAnsi="Times New Roman" w:cs="Times New Roman"/>
          <w:sz w:val="26"/>
          <w:szCs w:val="26"/>
        </w:rPr>
        <w:t xml:space="preserve"> протяженностью 20 км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979D9F" w14:textId="77777777" w:rsidR="002C6DFF" w:rsidRPr="0031752A" w:rsidRDefault="002C6DFF" w:rsidP="002C6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Комитетом по строительству и эксплуатации автомобильных дорог Республики Южная Осетия в 202</w:t>
      </w:r>
      <w:r w:rsidR="006D402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году из средств государственного бюджета РЮО планируется выделение денежных средств на содержание автомобильных дорог Республиканского значения.  </w:t>
      </w:r>
    </w:p>
    <w:p w14:paraId="0886B927" w14:textId="77777777" w:rsidR="002C6DFF" w:rsidRPr="0031752A" w:rsidRDefault="002C6DFF" w:rsidP="002C6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По РГУП «УАТ-ЮО» на 202</w:t>
      </w:r>
      <w:r w:rsidR="006D402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год предусмотрено выделение денежных средств из государственного бюджета на улучшение обслуживания пассажиров и обеспечение бесперебойного автобусного сообщения с селами республики на сумму </w:t>
      </w:r>
      <w:r w:rsidRPr="006D402D">
        <w:rPr>
          <w:rFonts w:ascii="Times New Roman" w:eastAsia="Times New Roman" w:hAnsi="Times New Roman" w:cs="Times New Roman"/>
          <w:sz w:val="26"/>
          <w:szCs w:val="26"/>
        </w:rPr>
        <w:t>26 800,0 тыс. руб.</w:t>
      </w:r>
    </w:p>
    <w:p w14:paraId="3379BF39" w14:textId="77777777" w:rsidR="00E478AC" w:rsidRPr="0031752A" w:rsidRDefault="00E478AC" w:rsidP="00F564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A9AE12" w14:textId="77777777" w:rsidR="009A2741" w:rsidRPr="0031752A" w:rsidRDefault="009A2741" w:rsidP="00F56467">
      <w:pPr>
        <w:pStyle w:val="a7"/>
        <w:widowControl w:val="0"/>
        <w:numPr>
          <w:ilvl w:val="2"/>
          <w:numId w:val="22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Энергетика</w:t>
      </w:r>
    </w:p>
    <w:p w14:paraId="6887C380" w14:textId="77777777"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РГУП «Энергоресурс-ЮО» создает условия, способствующие надежному, бесперебойному обеспечению потребителей электроэнергией и природным газом.</w:t>
      </w:r>
    </w:p>
    <w:p w14:paraId="3B63F2F9" w14:textId="77777777"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83466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году планируется выделение субсидий из Государственного бюджета РЮО на возмещение суммы выпадающих доходов для населения при реализации электроэнергии и природного газа в размере </w:t>
      </w:r>
      <w:r w:rsidR="0083466A" w:rsidRPr="0083466A">
        <w:rPr>
          <w:rFonts w:ascii="Times New Roman" w:eastAsia="Times New Roman" w:hAnsi="Times New Roman" w:cs="Times New Roman"/>
          <w:sz w:val="26"/>
          <w:szCs w:val="26"/>
        </w:rPr>
        <w:t>72 254,81</w:t>
      </w:r>
      <w:r w:rsidR="008346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p w14:paraId="046CFC66" w14:textId="77777777"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Потребление электроэнергии в 202</w:t>
      </w:r>
      <w:r w:rsidR="0083466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составит </w:t>
      </w:r>
      <w:r w:rsidR="00D34480">
        <w:rPr>
          <w:rFonts w:ascii="Times New Roman" w:eastAsia="Times New Roman" w:hAnsi="Times New Roman" w:cs="Times New Roman"/>
          <w:sz w:val="26"/>
          <w:szCs w:val="26"/>
        </w:rPr>
        <w:t>91,9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% к уровню показателя в 2020 году. </w:t>
      </w:r>
      <w:r w:rsidR="00D34480" w:rsidRPr="00D34480">
        <w:rPr>
          <w:rFonts w:ascii="Times New Roman" w:eastAsia="Times New Roman" w:hAnsi="Times New Roman" w:cs="Times New Roman"/>
          <w:sz w:val="26"/>
          <w:szCs w:val="26"/>
        </w:rPr>
        <w:t>Снижение уровня потребления электроэнергии по республике обусловлен снижением фактического потребления электроэнергии, в связи с ростом тарифов на электроснабжение.</w:t>
      </w:r>
    </w:p>
    <w:p w14:paraId="641B8289" w14:textId="77777777"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РГУП «Энергоресурс-ЮО» необходимо улучшить условия труда, сокращение времени ремонта обслуживаемого оборудования при выходе из строя, увеличить надежность электроснабжения и улучшить оперативное обслуживание электросетей.</w:t>
      </w:r>
    </w:p>
    <w:p w14:paraId="0E6BA56D" w14:textId="1E30DE48" w:rsidR="009A2741" w:rsidRDefault="009A2741" w:rsidP="00F56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CC41AD" w14:textId="5E007BAA" w:rsidR="00996BE2" w:rsidRDefault="00996BE2" w:rsidP="00F56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94FF39" w14:textId="77777777" w:rsidR="00996BE2" w:rsidRPr="0031752A" w:rsidRDefault="00996BE2" w:rsidP="00F56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2B61067" w14:textId="77777777" w:rsidR="00AE5D31" w:rsidRPr="0031752A" w:rsidRDefault="00AE5D31" w:rsidP="00F56467">
      <w:pPr>
        <w:pStyle w:val="a7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Связь</w:t>
      </w:r>
    </w:p>
    <w:p w14:paraId="2DA01609" w14:textId="77777777"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ГУП «Республиканские Телерадиосети» в 202</w:t>
      </w:r>
      <w:r w:rsidR="006D402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году планирует довести охват цифровым телевидением и радиовещанием населения до 100%.</w:t>
      </w:r>
    </w:p>
    <w:p w14:paraId="717A3035" w14:textId="77777777" w:rsidR="006D402D" w:rsidRPr="006D402D" w:rsidRDefault="006D402D" w:rsidP="006D40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2D">
        <w:rPr>
          <w:rFonts w:ascii="Times New Roman" w:eastAsia="Times New Roman" w:hAnsi="Times New Roman" w:cs="Times New Roman"/>
          <w:sz w:val="26"/>
          <w:szCs w:val="26"/>
        </w:rPr>
        <w:t>В 2021 году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402D">
        <w:rPr>
          <w:rFonts w:ascii="Times New Roman" w:eastAsia="Times New Roman" w:hAnsi="Times New Roman" w:cs="Times New Roman"/>
          <w:sz w:val="26"/>
          <w:szCs w:val="26"/>
        </w:rPr>
        <w:t>объем услуг связи всех видов деятельности по государственным организациям оценивается в 14 378,3 тыс. руб., прогнозный объем в 2022 году составит 15 155,8 тыс. руб. или 105,4 % к уровню в 2021 году.</w:t>
      </w:r>
    </w:p>
    <w:p w14:paraId="77985264" w14:textId="77777777"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6D402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году предусмотрено выделение субсидий на возмещение потерь ГУП ТК «Электросвязи» в доходах с целью удержания роста тарифов на услуги почтовой связи в размере 6 450,0 тыс. руб. и ГУП «Почтово-телеграфная служба» в размере 10</w:t>
      </w:r>
      <w:r w:rsidR="00C95230" w:rsidRPr="0031752A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>186</w:t>
      </w:r>
      <w:r w:rsidR="00C95230" w:rsidRPr="0031752A">
        <w:rPr>
          <w:rFonts w:ascii="Times New Roman" w:eastAsia="Times New Roman" w:hAnsi="Times New Roman" w:cs="Times New Roman"/>
          <w:sz w:val="26"/>
          <w:szCs w:val="26"/>
        </w:rPr>
        <w:t>,3</w:t>
      </w:r>
      <w:r w:rsidRPr="0031752A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14:paraId="299DD152" w14:textId="77777777"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К основным проблемам отрасли относятся:</w:t>
      </w:r>
    </w:p>
    <w:p w14:paraId="26740E88" w14:textId="77777777"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разрушение старых кабельных сетей связи ГТС в результате строительства городских линий водопровода, газопровода и канализации;</w:t>
      </w:r>
    </w:p>
    <w:p w14:paraId="4D5E45C8" w14:textId="77777777" w:rsidR="00813498" w:rsidRPr="0031752A" w:rsidRDefault="00813498" w:rsidP="00813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52A">
        <w:rPr>
          <w:rFonts w:ascii="Times New Roman" w:eastAsia="Times New Roman" w:hAnsi="Times New Roman" w:cs="Times New Roman"/>
          <w:sz w:val="26"/>
          <w:szCs w:val="26"/>
        </w:rPr>
        <w:t>отсутствие районных и сельских узлов почтовой связи.</w:t>
      </w:r>
    </w:p>
    <w:p w14:paraId="34A7E359" w14:textId="77777777" w:rsidR="00E50FA1" w:rsidRPr="0031752A" w:rsidRDefault="00E50FA1" w:rsidP="00F564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C99112" w14:textId="77777777" w:rsidR="00C01444" w:rsidRPr="0031752A" w:rsidRDefault="00C01444" w:rsidP="00F56467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Доходы Государственного бюджета РЮО</w:t>
      </w:r>
    </w:p>
    <w:p w14:paraId="764444AC" w14:textId="16101F14" w:rsidR="00443156" w:rsidRDefault="00443156" w:rsidP="00996B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3156">
        <w:rPr>
          <w:rFonts w:ascii="Times New Roman" w:eastAsia="Times New Roman" w:hAnsi="Times New Roman" w:cs="Times New Roman"/>
          <w:sz w:val="26"/>
          <w:szCs w:val="26"/>
        </w:rPr>
        <w:t>Согласно данным Министерства финансов Республики Южная Осетия, доходы Государственного бюджета Республики Южная Осетия на 2022 год составят 8 795 675,1 тыс. руб. В структуре доходов Государственного бюджета РЮО налоговые поступления на 2021 год планируются в сумме 1 402 716,9 тыс. руб., неналоговые доходы – 102 603,8 тыс. руб. Финансовая помощь, оказываемая Республике Южная Осетия Российской Федерацией, составит 7 290 354,4 тыс. руб.</w:t>
      </w:r>
    </w:p>
    <w:tbl>
      <w:tblPr>
        <w:tblStyle w:val="22"/>
        <w:tblW w:w="9285" w:type="dxa"/>
        <w:tblLook w:val="04A0" w:firstRow="1" w:lastRow="0" w:firstColumn="1" w:lastColumn="0" w:noHBand="0" w:noVBand="1"/>
      </w:tblPr>
      <w:tblGrid>
        <w:gridCol w:w="6866"/>
        <w:gridCol w:w="2419"/>
      </w:tblGrid>
      <w:tr w:rsidR="00443156" w:rsidRPr="001D279C" w14:paraId="0470A2FF" w14:textId="77777777" w:rsidTr="00F802AC">
        <w:trPr>
          <w:trHeight w:val="422"/>
        </w:trPr>
        <w:tc>
          <w:tcPr>
            <w:tcW w:w="6866" w:type="dxa"/>
            <w:noWrap/>
            <w:vAlign w:val="center"/>
          </w:tcPr>
          <w:p w14:paraId="340B73CB" w14:textId="77777777" w:rsidR="00443156" w:rsidRPr="002C7324" w:rsidRDefault="00443156" w:rsidP="00406FFB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групп, подгрупп и ст. доходов</w:t>
            </w:r>
          </w:p>
        </w:tc>
        <w:tc>
          <w:tcPr>
            <w:tcW w:w="2419" w:type="dxa"/>
            <w:noWrap/>
            <w:vAlign w:val="center"/>
          </w:tcPr>
          <w:p w14:paraId="36660F95" w14:textId="77777777" w:rsidR="00443156" w:rsidRPr="002C7324" w:rsidRDefault="00443156" w:rsidP="00406FFB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 (тыс. руб.)</w:t>
            </w:r>
          </w:p>
        </w:tc>
      </w:tr>
      <w:tr w:rsidR="00443156" w:rsidRPr="001D279C" w14:paraId="0F9695EC" w14:textId="77777777" w:rsidTr="00F802AC">
        <w:trPr>
          <w:trHeight w:val="218"/>
        </w:trPr>
        <w:tc>
          <w:tcPr>
            <w:tcW w:w="6866" w:type="dxa"/>
            <w:noWrap/>
            <w:hideMark/>
          </w:tcPr>
          <w:p w14:paraId="7029B845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Доходы Государственного бюджета РЮО </w:t>
            </w:r>
          </w:p>
        </w:tc>
        <w:tc>
          <w:tcPr>
            <w:tcW w:w="2419" w:type="dxa"/>
            <w:noWrap/>
          </w:tcPr>
          <w:p w14:paraId="0B8F32A5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7279203"/>
            <w:r w:rsidRPr="002C7324">
              <w:rPr>
                <w:rFonts w:ascii="Times New Roman" w:hAnsi="Times New Roman" w:cs="Times New Roman"/>
                <w:b/>
                <w:sz w:val="24"/>
                <w:szCs w:val="24"/>
              </w:rPr>
              <w:t>8 795 675,1</w:t>
            </w:r>
            <w:bookmarkEnd w:id="2"/>
          </w:p>
        </w:tc>
      </w:tr>
      <w:tr w:rsidR="00443156" w:rsidRPr="001D279C" w14:paraId="59A484A2" w14:textId="77777777" w:rsidTr="00F802AC">
        <w:trPr>
          <w:trHeight w:val="218"/>
        </w:trPr>
        <w:tc>
          <w:tcPr>
            <w:tcW w:w="6866" w:type="dxa"/>
            <w:noWrap/>
            <w:hideMark/>
          </w:tcPr>
          <w:p w14:paraId="1F023822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 Государственного бюджета РЮО</w:t>
            </w:r>
          </w:p>
        </w:tc>
        <w:tc>
          <w:tcPr>
            <w:tcW w:w="2419" w:type="dxa"/>
            <w:noWrap/>
          </w:tcPr>
          <w:p w14:paraId="33302913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b/>
                <w:sz w:val="24"/>
                <w:szCs w:val="24"/>
              </w:rPr>
              <w:t>1 505 320,7</w:t>
            </w:r>
          </w:p>
        </w:tc>
      </w:tr>
      <w:tr w:rsidR="00443156" w:rsidRPr="001D279C" w14:paraId="5D86BE9B" w14:textId="77777777" w:rsidTr="00F802AC">
        <w:trPr>
          <w:trHeight w:val="218"/>
        </w:trPr>
        <w:tc>
          <w:tcPr>
            <w:tcW w:w="6866" w:type="dxa"/>
            <w:noWrap/>
            <w:hideMark/>
          </w:tcPr>
          <w:p w14:paraId="178126AD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9" w:type="dxa"/>
            <w:noWrap/>
          </w:tcPr>
          <w:p w14:paraId="50B57CEF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1 402 716,9</w:t>
            </w:r>
          </w:p>
        </w:tc>
      </w:tr>
      <w:tr w:rsidR="00443156" w:rsidRPr="001D279C" w14:paraId="4C3AD26A" w14:textId="77777777" w:rsidTr="00F802AC">
        <w:trPr>
          <w:trHeight w:val="218"/>
        </w:trPr>
        <w:tc>
          <w:tcPr>
            <w:tcW w:w="6866" w:type="dxa"/>
            <w:noWrap/>
            <w:hideMark/>
          </w:tcPr>
          <w:p w14:paraId="154B1BB9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419" w:type="dxa"/>
            <w:noWrap/>
          </w:tcPr>
          <w:p w14:paraId="7D7352C2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313 914,0</w:t>
            </w:r>
          </w:p>
        </w:tc>
      </w:tr>
      <w:tr w:rsidR="00443156" w:rsidRPr="001D279C" w14:paraId="73DB6300" w14:textId="77777777" w:rsidTr="00F802AC">
        <w:trPr>
          <w:trHeight w:val="213"/>
        </w:trPr>
        <w:tc>
          <w:tcPr>
            <w:tcW w:w="6866" w:type="dxa"/>
            <w:noWrap/>
            <w:hideMark/>
          </w:tcPr>
          <w:p w14:paraId="07A702C1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2419" w:type="dxa"/>
            <w:noWrap/>
          </w:tcPr>
          <w:p w14:paraId="2D215C37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129 716,9</w:t>
            </w:r>
          </w:p>
        </w:tc>
      </w:tr>
      <w:tr w:rsidR="00443156" w:rsidRPr="001D279C" w14:paraId="71F7A5E3" w14:textId="77777777" w:rsidTr="00F802AC">
        <w:trPr>
          <w:trHeight w:val="218"/>
        </w:trPr>
        <w:tc>
          <w:tcPr>
            <w:tcW w:w="6866" w:type="dxa"/>
            <w:noWrap/>
            <w:hideMark/>
          </w:tcPr>
          <w:p w14:paraId="4271D99B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2419" w:type="dxa"/>
            <w:noWrap/>
          </w:tcPr>
          <w:p w14:paraId="24B5EAA6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347 679,0</w:t>
            </w:r>
          </w:p>
        </w:tc>
      </w:tr>
      <w:tr w:rsidR="00443156" w:rsidRPr="001D279C" w14:paraId="15F9A3FA" w14:textId="77777777" w:rsidTr="00F802AC">
        <w:trPr>
          <w:trHeight w:val="218"/>
        </w:trPr>
        <w:tc>
          <w:tcPr>
            <w:tcW w:w="6866" w:type="dxa"/>
            <w:noWrap/>
            <w:hideMark/>
          </w:tcPr>
          <w:p w14:paraId="44A3EF86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419" w:type="dxa"/>
            <w:noWrap/>
          </w:tcPr>
          <w:p w14:paraId="6028BD79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571 092,0</w:t>
            </w:r>
          </w:p>
        </w:tc>
      </w:tr>
      <w:tr w:rsidR="00443156" w:rsidRPr="001D279C" w14:paraId="0CA9615C" w14:textId="77777777" w:rsidTr="00F802AC">
        <w:trPr>
          <w:trHeight w:val="218"/>
        </w:trPr>
        <w:tc>
          <w:tcPr>
            <w:tcW w:w="6866" w:type="dxa"/>
            <w:noWrap/>
            <w:hideMark/>
          </w:tcPr>
          <w:p w14:paraId="25145935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пользование природными ресурсами</w:t>
            </w:r>
          </w:p>
        </w:tc>
        <w:tc>
          <w:tcPr>
            <w:tcW w:w="2419" w:type="dxa"/>
            <w:noWrap/>
          </w:tcPr>
          <w:p w14:paraId="18AF0040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1 431,0</w:t>
            </w:r>
          </w:p>
        </w:tc>
      </w:tr>
      <w:tr w:rsidR="00443156" w:rsidRPr="001D279C" w14:paraId="0B319E79" w14:textId="77777777" w:rsidTr="00F802AC">
        <w:trPr>
          <w:trHeight w:val="218"/>
        </w:trPr>
        <w:tc>
          <w:tcPr>
            <w:tcW w:w="6866" w:type="dxa"/>
            <w:noWrap/>
            <w:hideMark/>
          </w:tcPr>
          <w:p w14:paraId="5908AC2F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419" w:type="dxa"/>
            <w:noWrap/>
          </w:tcPr>
          <w:p w14:paraId="3CC275E5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7 468,0</w:t>
            </w:r>
          </w:p>
        </w:tc>
      </w:tr>
      <w:tr w:rsidR="00443156" w:rsidRPr="001D279C" w14:paraId="322F230F" w14:textId="77777777" w:rsidTr="00F802AC">
        <w:trPr>
          <w:trHeight w:val="218"/>
        </w:trPr>
        <w:tc>
          <w:tcPr>
            <w:tcW w:w="6866" w:type="dxa"/>
            <w:noWrap/>
            <w:hideMark/>
          </w:tcPr>
          <w:p w14:paraId="099937FD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налог на вменённый доход</w:t>
            </w:r>
          </w:p>
        </w:tc>
        <w:tc>
          <w:tcPr>
            <w:tcW w:w="2419" w:type="dxa"/>
            <w:noWrap/>
          </w:tcPr>
          <w:p w14:paraId="5605A8F2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13 950,0</w:t>
            </w:r>
          </w:p>
        </w:tc>
      </w:tr>
      <w:tr w:rsidR="00443156" w:rsidRPr="001D279C" w14:paraId="59EF7912" w14:textId="77777777" w:rsidTr="00F802AC">
        <w:trPr>
          <w:trHeight w:val="218"/>
        </w:trPr>
        <w:tc>
          <w:tcPr>
            <w:tcW w:w="6866" w:type="dxa"/>
            <w:noWrap/>
          </w:tcPr>
          <w:p w14:paraId="5560B371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Упрощенная система налогообложения</w:t>
            </w:r>
          </w:p>
        </w:tc>
        <w:tc>
          <w:tcPr>
            <w:tcW w:w="2419" w:type="dxa"/>
            <w:noWrap/>
          </w:tcPr>
          <w:p w14:paraId="79D0CA58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4 150,0</w:t>
            </w:r>
          </w:p>
        </w:tc>
      </w:tr>
      <w:tr w:rsidR="00443156" w:rsidRPr="001D279C" w14:paraId="7B748288" w14:textId="77777777" w:rsidTr="00F802AC">
        <w:trPr>
          <w:trHeight w:val="218"/>
        </w:trPr>
        <w:tc>
          <w:tcPr>
            <w:tcW w:w="6866" w:type="dxa"/>
            <w:noWrap/>
          </w:tcPr>
          <w:p w14:paraId="53047EFB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419" w:type="dxa"/>
            <w:noWrap/>
          </w:tcPr>
          <w:p w14:paraId="6E883C0C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13 316,0</w:t>
            </w:r>
          </w:p>
        </w:tc>
      </w:tr>
      <w:tr w:rsidR="00443156" w:rsidRPr="001D279C" w14:paraId="79F9E48F" w14:textId="77777777" w:rsidTr="00F802AC">
        <w:trPr>
          <w:trHeight w:val="218"/>
        </w:trPr>
        <w:tc>
          <w:tcPr>
            <w:tcW w:w="6866" w:type="dxa"/>
            <w:noWrap/>
            <w:hideMark/>
          </w:tcPr>
          <w:p w14:paraId="3FC08415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9" w:type="dxa"/>
            <w:noWrap/>
          </w:tcPr>
          <w:p w14:paraId="5797EA07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b/>
                <w:sz w:val="24"/>
                <w:szCs w:val="24"/>
              </w:rPr>
              <w:t>102 603,8</w:t>
            </w:r>
          </w:p>
        </w:tc>
      </w:tr>
      <w:tr w:rsidR="00443156" w:rsidRPr="001D279C" w14:paraId="6E303B0B" w14:textId="77777777" w:rsidTr="00F802AC">
        <w:trPr>
          <w:trHeight w:val="218"/>
        </w:trPr>
        <w:tc>
          <w:tcPr>
            <w:tcW w:w="6866" w:type="dxa"/>
            <w:noWrap/>
            <w:hideMark/>
          </w:tcPr>
          <w:p w14:paraId="02C22FE0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Финансовая помощь Российской Федерации, в т. ч.</w:t>
            </w:r>
          </w:p>
        </w:tc>
        <w:tc>
          <w:tcPr>
            <w:tcW w:w="2419" w:type="dxa"/>
            <w:noWrap/>
          </w:tcPr>
          <w:p w14:paraId="6EB34378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b/>
                <w:sz w:val="24"/>
                <w:szCs w:val="24"/>
              </w:rPr>
              <w:t>7 290 354,4</w:t>
            </w:r>
          </w:p>
        </w:tc>
      </w:tr>
      <w:tr w:rsidR="00443156" w:rsidRPr="001D279C" w14:paraId="232D2F81" w14:textId="77777777" w:rsidTr="00F802AC">
        <w:trPr>
          <w:trHeight w:val="218"/>
        </w:trPr>
        <w:tc>
          <w:tcPr>
            <w:tcW w:w="6866" w:type="dxa"/>
            <w:noWrap/>
            <w:hideMark/>
          </w:tcPr>
          <w:p w14:paraId="4B560DDB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Финансовая помощь Республике Южная Осетия на социально-экономическое развитие</w:t>
            </w:r>
          </w:p>
        </w:tc>
        <w:tc>
          <w:tcPr>
            <w:tcW w:w="2419" w:type="dxa"/>
            <w:noWrap/>
          </w:tcPr>
          <w:p w14:paraId="3F5E63F3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5 940 354,4</w:t>
            </w:r>
          </w:p>
        </w:tc>
      </w:tr>
      <w:tr w:rsidR="00443156" w:rsidRPr="0031752A" w14:paraId="7EC443C1" w14:textId="77777777" w:rsidTr="00F802AC">
        <w:trPr>
          <w:trHeight w:val="218"/>
        </w:trPr>
        <w:tc>
          <w:tcPr>
            <w:tcW w:w="6866" w:type="dxa"/>
            <w:noWrap/>
            <w:hideMark/>
          </w:tcPr>
          <w:p w14:paraId="1784339E" w14:textId="77777777" w:rsidR="00443156" w:rsidRPr="002C7324" w:rsidRDefault="00443156" w:rsidP="00406FFB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Финансовая помощь Республике Южная Осетия в целях осуществления бюджетных инвестиций</w:t>
            </w:r>
          </w:p>
        </w:tc>
        <w:tc>
          <w:tcPr>
            <w:tcW w:w="2419" w:type="dxa"/>
            <w:noWrap/>
          </w:tcPr>
          <w:p w14:paraId="45BD0060" w14:textId="77777777" w:rsidR="00443156" w:rsidRPr="002C7324" w:rsidRDefault="00443156" w:rsidP="0040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1 350 000,0</w:t>
            </w:r>
          </w:p>
        </w:tc>
      </w:tr>
    </w:tbl>
    <w:p w14:paraId="4A683DFF" w14:textId="77777777" w:rsidR="00443156" w:rsidRDefault="00443156" w:rsidP="00F564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1F3548" w14:textId="77777777" w:rsidR="00A230A5" w:rsidRPr="0031752A" w:rsidRDefault="00A230A5" w:rsidP="00F564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744BD63B" w14:textId="77777777" w:rsidR="00A46386" w:rsidRPr="0031752A" w:rsidRDefault="00FB5CFF" w:rsidP="00F56467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 xml:space="preserve">Срок реализации и общий объем ресурсов, необходимый для </w:t>
      </w:r>
    </w:p>
    <w:p w14:paraId="1C6695CA" w14:textId="77777777" w:rsidR="00FB5CFF" w:rsidRPr="0031752A" w:rsidRDefault="00FB5CFF" w:rsidP="00F56467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 xml:space="preserve">реализации </w:t>
      </w:r>
      <w:r w:rsidR="001A10E2" w:rsidRPr="0031752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>Плана</w:t>
      </w:r>
    </w:p>
    <w:p w14:paraId="268D1FB4" w14:textId="77777777" w:rsidR="00FB5CFF" w:rsidRPr="0031752A" w:rsidRDefault="001A10E2" w:rsidP="00F56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План</w:t>
      </w:r>
      <w:r w:rsidR="00FB5CFF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социально-экономического развития Республики Южная Осетия разработан на 20</w:t>
      </w:r>
      <w:r w:rsidR="00280C88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2</w:t>
      </w:r>
      <w:r w:rsidR="00443156" w:rsidRP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2</w:t>
      </w:r>
      <w:r w:rsidR="00FB5CFF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год.</w:t>
      </w:r>
    </w:p>
    <w:p w14:paraId="0F061482" w14:textId="77777777" w:rsidR="00FB5CFF" w:rsidRPr="0031752A" w:rsidRDefault="00FB5CFF" w:rsidP="00F56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lastRenderedPageBreak/>
        <w:t>Источник</w:t>
      </w:r>
      <w:r w:rsidR="008D72E0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ами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финансирования </w:t>
      </w:r>
      <w:r w:rsidR="001A10E2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Плана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явля</w:t>
      </w:r>
      <w:r w:rsidR="008D72E0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ю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тся Государственный бюджет Республики Южная Осетия.</w:t>
      </w:r>
    </w:p>
    <w:p w14:paraId="774D8A14" w14:textId="77777777" w:rsidR="00FB5CFF" w:rsidRPr="0031752A" w:rsidRDefault="00FB5CFF" w:rsidP="00F56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Общий объем финансового обеспечения </w:t>
      </w:r>
      <w:r w:rsidR="001A10E2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Плана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составляет </w:t>
      </w:r>
      <w:r w:rsidR="00443156" w:rsidRP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8</w:t>
      </w:r>
      <w:r w:rsid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 </w:t>
      </w:r>
      <w:r w:rsidR="00443156" w:rsidRP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795</w:t>
      </w:r>
      <w:r w:rsid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 </w:t>
      </w:r>
      <w:r w:rsidR="00443156" w:rsidRP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675,1</w:t>
      </w:r>
      <w:r w:rsidR="0043705A" w:rsidRP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тыс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. руб., в том числе:</w:t>
      </w:r>
    </w:p>
    <w:p w14:paraId="74B70CB6" w14:textId="77777777" w:rsidR="00FB5CFF" w:rsidRPr="0031752A" w:rsidRDefault="00FB5CFF" w:rsidP="00F56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на социально-экономическое развитие, за исключением мероприятий инвестиционного характера </w:t>
      </w:r>
      <w:r w:rsidR="000D28CF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–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443156" w:rsidRP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7</w:t>
      </w:r>
      <w:r w:rsid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 </w:t>
      </w:r>
      <w:r w:rsidR="00443156" w:rsidRP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445</w:t>
      </w:r>
      <w:r w:rsid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 </w:t>
      </w:r>
      <w:r w:rsidR="00443156" w:rsidRP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675</w:t>
      </w:r>
      <w:r w:rsid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,</w:t>
      </w:r>
      <w:r w:rsidR="00443156" w:rsidRPr="0044315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1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тыс. руб.</w:t>
      </w:r>
      <w:r w:rsidR="00016472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;</w:t>
      </w:r>
    </w:p>
    <w:p w14:paraId="2D6F8E3D" w14:textId="77777777" w:rsidR="00FB5CFF" w:rsidRPr="0031752A" w:rsidRDefault="00FB5CFF" w:rsidP="00F56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в целях осуществления бюджетных инвестиций в рамках реализации Инвестиционной </w:t>
      </w:r>
      <w:r w:rsidR="00016472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программы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содействия социально-экономическому развитию Республики Южная Осетия </w:t>
      </w:r>
      <w:r w:rsidR="00DB6B92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–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43705A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1 350 000,0</w:t>
      </w:r>
      <w:r w:rsidR="00A0578C"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31752A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тыс. руб.</w:t>
      </w:r>
    </w:p>
    <w:p w14:paraId="2BB09832" w14:textId="77777777" w:rsidR="009D25EF" w:rsidRPr="0031752A" w:rsidRDefault="009D25EF" w:rsidP="00F564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CB8E6E" w14:textId="77777777" w:rsidR="00520C7B" w:rsidRPr="0031752A" w:rsidRDefault="00ED5209" w:rsidP="00F56467">
      <w:pPr>
        <w:pStyle w:val="a7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b/>
          <w:color w:val="000000"/>
          <w:sz w:val="26"/>
          <w:szCs w:val="26"/>
          <w:lang w:eastAsia="ru-RU"/>
        </w:rPr>
        <w:t>О</w:t>
      </w:r>
      <w:r w:rsidR="00520C7B"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ценка социально-экономической эффективности </w:t>
      </w:r>
      <w:r w:rsidR="001A10E2" w:rsidRPr="0031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Плана</w:t>
      </w:r>
    </w:p>
    <w:p w14:paraId="0C23EAC1" w14:textId="77777777" w:rsidR="009C005B" w:rsidRPr="0031752A" w:rsidRDefault="009C005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F1AAF4" w14:textId="77777777" w:rsidR="00115B7F" w:rsidRPr="0031752A" w:rsidRDefault="00BB081F" w:rsidP="00F35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индикаторы реализации Плана</w:t>
      </w:r>
    </w:p>
    <w:tbl>
      <w:tblPr>
        <w:tblW w:w="9174" w:type="dxa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2502"/>
        <w:gridCol w:w="2224"/>
      </w:tblGrid>
      <w:tr w:rsidR="00EF737A" w:rsidRPr="0031752A" w14:paraId="2D4CFCFA" w14:textId="77777777" w:rsidTr="00F35C58">
        <w:trPr>
          <w:trHeight w:val="427"/>
        </w:trPr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A383F5C" w14:textId="77777777" w:rsidR="00106E7B" w:rsidRPr="0031752A" w:rsidRDefault="00BB081F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индикаторов цели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AE39BC3" w14:textId="77777777" w:rsidR="00106E7B" w:rsidRPr="0031752A" w:rsidRDefault="00106E7B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</w:t>
            </w:r>
            <w:r w:rsidR="008479D7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 </w:t>
            </w:r>
            <w:r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измерения индикаторов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8DB84E5" w14:textId="77777777" w:rsidR="00292ECB" w:rsidRPr="0031752A" w:rsidRDefault="00106E7B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r w:rsidR="00C32A9C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окончанию реализации </w:t>
            </w:r>
          </w:p>
          <w:p w14:paraId="5886252C" w14:textId="77777777" w:rsidR="00BB081F" w:rsidRPr="0031752A" w:rsidRDefault="00BB081F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1A10E2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лана</w:t>
            </w:r>
            <w:r w:rsidR="00292ECB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</w:t>
            </w:r>
            <w:r w:rsidR="00F64D2D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D628BF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A5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92ECB"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1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</w:t>
            </w:r>
          </w:p>
        </w:tc>
      </w:tr>
      <w:tr w:rsidR="00EF737A" w:rsidRPr="0031752A" w14:paraId="2087BD7C" w14:textId="77777777" w:rsidTr="00F35C58">
        <w:trPr>
          <w:trHeight w:val="280"/>
        </w:trPr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D91BD30" w14:textId="77777777" w:rsidR="008F5489" w:rsidRPr="0031752A" w:rsidRDefault="008F5489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ожидаемая продолжительность жизни при рождении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B13C762" w14:textId="77777777" w:rsidR="008F5489" w:rsidRPr="0031752A" w:rsidRDefault="008F5489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0D4D8A4" w14:textId="77777777" w:rsidR="008F5489" w:rsidRPr="0031752A" w:rsidRDefault="00583FB6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BA2E0E" w:rsidRPr="00317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0A5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710CCC" w:rsidRPr="0031752A" w14:paraId="7A944060" w14:textId="77777777" w:rsidTr="00F35C58">
        <w:trPr>
          <w:trHeight w:val="135"/>
        </w:trPr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27CF07A" w14:textId="77777777" w:rsidR="008F5489" w:rsidRPr="0031752A" w:rsidRDefault="008F5489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E223529" w14:textId="77777777" w:rsidR="008F5489" w:rsidRPr="0031752A" w:rsidRDefault="00B24575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8F5489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15E529D" w14:textId="77777777" w:rsidR="008F5489" w:rsidRPr="0031752A" w:rsidRDefault="001B10D2" w:rsidP="00F5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</w:t>
            </w:r>
            <w:r w:rsidR="000A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</w:tr>
      <w:tr w:rsidR="00EF737A" w:rsidRPr="0031752A" w14:paraId="79234C5D" w14:textId="77777777" w:rsidTr="00F35C58">
        <w:trPr>
          <w:trHeight w:val="144"/>
        </w:trPr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4769FEF" w14:textId="77777777" w:rsidR="008F5489" w:rsidRPr="0031752A" w:rsidRDefault="00346F93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г</w:t>
            </w:r>
            <w:r w:rsidR="008F5489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ородско</w:t>
            </w: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населения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5E24D71" w14:textId="77777777" w:rsidR="008F5489" w:rsidRPr="0031752A" w:rsidRDefault="00B24575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8F5489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5C1DC0B" w14:textId="77777777" w:rsidR="008F5489" w:rsidRPr="0031752A" w:rsidRDefault="000A55E3" w:rsidP="00F5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EF737A" w:rsidRPr="0031752A" w14:paraId="390DEF36" w14:textId="77777777" w:rsidTr="00F35C58">
        <w:trPr>
          <w:trHeight w:val="135"/>
        </w:trPr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A3578BB" w14:textId="77777777" w:rsidR="008F5489" w:rsidRPr="0031752A" w:rsidRDefault="00346F93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с</w:t>
            </w:r>
            <w:r w:rsidR="008F5489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</w:t>
            </w: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</w:t>
            </w:r>
            <w:r w:rsidR="008F5489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</w:t>
            </w: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0657BF8" w14:textId="77777777" w:rsidR="008F5489" w:rsidRPr="0031752A" w:rsidRDefault="00B24575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8F5489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051B15C" w14:textId="77777777" w:rsidR="008F5489" w:rsidRPr="0031752A" w:rsidRDefault="000A55E3" w:rsidP="00F5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</w:tr>
      <w:tr w:rsidR="00EF737A" w:rsidRPr="0031752A" w14:paraId="6574A361" w14:textId="77777777" w:rsidTr="00F35C58">
        <w:trPr>
          <w:trHeight w:val="135"/>
        </w:trPr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69ECDD2" w14:textId="77777777" w:rsidR="008F5489" w:rsidRPr="0031752A" w:rsidRDefault="008F5489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жилых домов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54ADE02" w14:textId="77777777" w:rsidR="008F5489" w:rsidRPr="0031752A" w:rsidRDefault="008F5489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433E212" w14:textId="77777777" w:rsidR="008F5489" w:rsidRPr="0031752A" w:rsidRDefault="00D14796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14 924</w:t>
            </w:r>
          </w:p>
        </w:tc>
      </w:tr>
      <w:tr w:rsidR="00F50602" w:rsidRPr="0031752A" w14:paraId="6EFF8420" w14:textId="77777777" w:rsidTr="00F35C58">
        <w:trPr>
          <w:trHeight w:val="144"/>
        </w:trPr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6ACAE15" w14:textId="77777777" w:rsidR="00F50602" w:rsidRPr="0031752A" w:rsidRDefault="00F06008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объектов образования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99F4068" w14:textId="77777777" w:rsidR="00F50602" w:rsidRPr="0031752A" w:rsidRDefault="00F50602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D76BB63" w14:textId="77777777" w:rsidR="00F50602" w:rsidRPr="00D14796" w:rsidRDefault="00D14796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50602" w:rsidRPr="0031752A" w14:paraId="4D8B2B4C" w14:textId="77777777" w:rsidTr="00F35C58">
        <w:trPr>
          <w:trHeight w:val="291"/>
        </w:trPr>
        <w:tc>
          <w:tcPr>
            <w:tcW w:w="4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7CC48C" w14:textId="77777777" w:rsidR="00F50602" w:rsidRPr="0031752A" w:rsidRDefault="00F50602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дошкольными образовательными учреждениями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8D11B0" w14:textId="77777777" w:rsidR="00F50602" w:rsidRPr="0031752A" w:rsidRDefault="00F50602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 на 1</w:t>
            </w:r>
            <w:r w:rsidR="00292ECB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детей в возрасте </w:t>
            </w:r>
            <w:proofErr w:type="gramStart"/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  <w:proofErr w:type="gramEnd"/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EC7D2F" w14:textId="77777777" w:rsidR="00F50602" w:rsidRPr="0031752A" w:rsidRDefault="001B10D2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F50602" w:rsidRPr="0031752A" w14:paraId="27664422" w14:textId="77777777" w:rsidTr="00F35C58">
        <w:trPr>
          <w:trHeight w:val="280"/>
        </w:trPr>
        <w:tc>
          <w:tcPr>
            <w:tcW w:w="4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F08D76D" w14:textId="77777777" w:rsidR="00F50602" w:rsidRPr="0031752A" w:rsidRDefault="00F50602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</w:t>
            </w:r>
            <w:r w:rsidRPr="00317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больничными койками населения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13D621D" w14:textId="77777777" w:rsidR="00F50602" w:rsidRPr="0031752A" w:rsidRDefault="00F50602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коек на 10 000 человек</w:t>
            </w:r>
          </w:p>
        </w:tc>
        <w:tc>
          <w:tcPr>
            <w:tcW w:w="2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AE9D391" w14:textId="77777777" w:rsidR="00F50602" w:rsidRPr="00D14796" w:rsidRDefault="00D14796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CA13D5" w:rsidRPr="0031752A" w14:paraId="0016614F" w14:textId="77777777" w:rsidTr="00F35C58">
        <w:trPr>
          <w:trHeight w:val="416"/>
        </w:trPr>
        <w:tc>
          <w:tcPr>
            <w:tcW w:w="4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95099E8" w14:textId="77777777" w:rsidR="00CA13D5" w:rsidRPr="0031752A" w:rsidRDefault="00CA13D5" w:rsidP="00F564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="00A8628E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отремонтированных </w:t>
            </w: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A8628E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республиканского значения </w:t>
            </w:r>
            <w:r w:rsidR="00456F7D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8628E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их протяжённости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42D0CAF" w14:textId="77777777" w:rsidR="00CA13D5" w:rsidRPr="0031752A" w:rsidRDefault="00A8628E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F4C6048" w14:textId="77777777" w:rsidR="00CA13D5" w:rsidRPr="0031752A" w:rsidRDefault="00993887" w:rsidP="00F56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73ECF" w:rsidRPr="0031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759FBB2F" w14:textId="77777777" w:rsidR="009C005B" w:rsidRPr="0031752A" w:rsidRDefault="009C005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DCEFB7" w14:textId="77777777" w:rsidR="009C005B" w:rsidRPr="0031752A" w:rsidRDefault="009C005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реализации Плана намечается достижение следующих основных показателей:</w:t>
      </w:r>
    </w:p>
    <w:p w14:paraId="35E5077D" w14:textId="77777777" w:rsidR="009C005B" w:rsidRPr="0031752A" w:rsidRDefault="00292EC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качества предоставляемых населению услуг по водоснабжению, отводу сточных вод и электроснабжению, обустройство дорожной инфраструктуры г.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Цхинвал;</w:t>
      </w:r>
    </w:p>
    <w:p w14:paraId="2E5D0F3E" w14:textId="77777777" w:rsidR="009C005B" w:rsidRPr="0031752A" w:rsidRDefault="00292ECB" w:rsidP="0067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бесперебойного водоснабжения г.</w:t>
      </w: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Цхинвал;</w:t>
      </w:r>
    </w:p>
    <w:p w14:paraId="431E8647" w14:textId="77777777" w:rsidR="009C005B" w:rsidRPr="0031752A" w:rsidRDefault="00292EC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качества предоставляемых услуг здравоохранения;</w:t>
      </w:r>
    </w:p>
    <w:p w14:paraId="051239F2" w14:textId="77777777" w:rsidR="009C005B" w:rsidRPr="0031752A" w:rsidRDefault="00292EC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качества предоставляемых образовательных услуг;</w:t>
      </w:r>
    </w:p>
    <w:p w14:paraId="2745BED3" w14:textId="77777777" w:rsidR="009C005B" w:rsidRPr="0031752A" w:rsidRDefault="00292EC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обеспеченности населения республики жильем;</w:t>
      </w:r>
    </w:p>
    <w:p w14:paraId="39B66A30" w14:textId="77777777" w:rsidR="009C005B" w:rsidRPr="0031752A" w:rsidRDefault="00292EC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состояния дорожной инфраструктуры;</w:t>
      </w:r>
    </w:p>
    <w:p w14:paraId="26147C7F" w14:textId="77777777" w:rsidR="009C005B" w:rsidRPr="0031752A" w:rsidRDefault="00292ECB" w:rsidP="00F5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качества предоставляемых населению услуг по электроснабжению;</w:t>
      </w:r>
    </w:p>
    <w:p w14:paraId="7AF8CB6E" w14:textId="77777777" w:rsidR="009C005B" w:rsidRPr="0031752A" w:rsidRDefault="00292ECB" w:rsidP="0043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C005B" w:rsidRPr="003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малого и среднего предпринимательства, увеличение количества рабочих мест, повышение благосостояния населения.</w:t>
      </w:r>
    </w:p>
    <w:p w14:paraId="35A13D1D" w14:textId="77777777" w:rsidR="00067D84" w:rsidRPr="0031752A" w:rsidRDefault="00067D84" w:rsidP="00F56467">
      <w:pPr>
        <w:tabs>
          <w:tab w:val="left" w:pos="993"/>
        </w:tabs>
        <w:spacing w:after="0" w:line="240" w:lineRule="auto"/>
        <w:jc w:val="both"/>
        <w:rPr>
          <w:rFonts w:ascii="Times New Roman" w:eastAsia="Batang" w:hAnsi="Times New Roman" w:cs="Times New Roman"/>
          <w:b/>
          <w:color w:val="000000"/>
          <w:sz w:val="26"/>
          <w:szCs w:val="26"/>
          <w:lang w:eastAsia="ru-RU"/>
        </w:rPr>
      </w:pPr>
    </w:p>
    <w:p w14:paraId="05B248A5" w14:textId="77777777" w:rsidR="00ED5209" w:rsidRPr="0031752A" w:rsidRDefault="00ED5209" w:rsidP="00F56467">
      <w:pPr>
        <w:pStyle w:val="a7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_Toc270953419"/>
      <w:r w:rsidRPr="003175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 за ходом и р</w:t>
      </w:r>
      <w:r w:rsidRPr="0031752A">
        <w:rPr>
          <w:rFonts w:ascii="Times New Roman" w:eastAsia="Batang" w:hAnsi="Times New Roman" w:cs="Times New Roman"/>
          <w:b/>
          <w:sz w:val="26"/>
          <w:szCs w:val="26"/>
          <w:lang w:eastAsia="ru-RU"/>
        </w:rPr>
        <w:t xml:space="preserve">аспределение функций по </w:t>
      </w:r>
      <w:r w:rsidRPr="003175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</w:t>
      </w:r>
      <w:bookmarkEnd w:id="3"/>
      <w:r w:rsidRPr="003175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A10E2" w:rsidRPr="003175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Плана</w:t>
      </w:r>
    </w:p>
    <w:p w14:paraId="2399A3E1" w14:textId="77777777" w:rsidR="00ED5209" w:rsidRPr="0031752A" w:rsidRDefault="00ED5209" w:rsidP="00F56467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Реализация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осуществляется в соответствии с законом Республики Южная Осетия «О государственном стратегическом планировании в Республике Южная Осетия»</w:t>
      </w:r>
      <w:r w:rsidR="00292ECB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.</w:t>
      </w:r>
    </w:p>
    <w:p w14:paraId="5830C295" w14:textId="77777777" w:rsidR="00ED5209" w:rsidRPr="0031752A" w:rsidRDefault="00ED5209" w:rsidP="00F5646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lastRenderedPageBreak/>
        <w:t xml:space="preserve">Реализация мероприятий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осуществляется на основе взаимодействия органов исполнительной власти, администраций </w:t>
      </w:r>
      <w:r w:rsidR="00520C7B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городов и 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районов, предприятий и организаций различных форм собственности.</w:t>
      </w:r>
    </w:p>
    <w:p w14:paraId="61A5B1C8" w14:textId="77777777" w:rsidR="00ED5209" w:rsidRPr="0031752A" w:rsidRDefault="00ED5209" w:rsidP="00F5646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Реализация мероприятий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представляет собой комплекс решений отраслевого и территориального характера:</w:t>
      </w:r>
    </w:p>
    <w:p w14:paraId="2CA235D3" w14:textId="77777777" w:rsidR="00ED5209" w:rsidRPr="0031752A" w:rsidRDefault="00ED5209" w:rsidP="00F56467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управление реализацией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осуществляет Правительство РЮО. Помимо руководства реализацией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Правительство РЮО занимается утверждением первоочередных задач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;</w:t>
      </w:r>
    </w:p>
    <w:p w14:paraId="65F7B644" w14:textId="77777777" w:rsidR="00ED5209" w:rsidRPr="0031752A" w:rsidRDefault="00ED5209" w:rsidP="00F56467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мониторингом исполнения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, оперативным управлением и координацией занимается Правительство РЮО;</w:t>
      </w:r>
    </w:p>
    <w:p w14:paraId="6B184E01" w14:textId="77777777" w:rsidR="00ED5209" w:rsidRPr="0031752A" w:rsidRDefault="00ED5209" w:rsidP="00F56467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за мониторинг процесса финансирования мероприятий ответственно Министерство финансов РЮО;</w:t>
      </w:r>
    </w:p>
    <w:p w14:paraId="1E756D82" w14:textId="77777777" w:rsidR="00ED5209" w:rsidRPr="0031752A" w:rsidRDefault="00ED5209" w:rsidP="00F56467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подготовкой отчетов по исполнению мероприятий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, разработкой качественных показателей деятельности и контролем за реализацией мероприятий в рамках своих компетенций занимаются органы исполнительной власти РЮО.</w:t>
      </w:r>
    </w:p>
    <w:p w14:paraId="19F6D27F" w14:textId="77777777" w:rsidR="00ED5209" w:rsidRPr="001C021B" w:rsidRDefault="00ED5209" w:rsidP="00F5646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На основе проведенного мониторинга Председатель Правительства РЮО принимает управленческие решения в части применения мер санкций и поощрений. В случае возникновения угрозы невыполнения мероприятий в установленные сроки, Председатель Правительства РЮО принимает оперативные решения, направленные на преодоление возникших трудностей в выполнении отдельных мероприятий </w:t>
      </w:r>
      <w:r w:rsidR="001A10E2"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>Плана</w:t>
      </w:r>
      <w:r w:rsidRPr="0031752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в установленные сроки.</w:t>
      </w:r>
    </w:p>
    <w:sectPr w:rsidR="00ED5209" w:rsidRPr="001C021B" w:rsidSect="001F16F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907A" w14:textId="77777777" w:rsidR="00CE4A1A" w:rsidRDefault="00CE4A1A" w:rsidP="00F453A0">
      <w:pPr>
        <w:spacing w:after="0" w:line="240" w:lineRule="auto"/>
      </w:pPr>
      <w:r>
        <w:separator/>
      </w:r>
    </w:p>
  </w:endnote>
  <w:endnote w:type="continuationSeparator" w:id="0">
    <w:p w14:paraId="207466C7" w14:textId="77777777" w:rsidR="00CE4A1A" w:rsidRDefault="00CE4A1A" w:rsidP="00F4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8F38" w14:textId="77777777" w:rsidR="00F802AC" w:rsidRDefault="00CE4A1A" w:rsidP="00336598">
    <w:pPr>
      <w:pStyle w:val="aa"/>
      <w:tabs>
        <w:tab w:val="center" w:pos="7426"/>
        <w:tab w:val="left" w:pos="8544"/>
      </w:tabs>
      <w:jc w:val="center"/>
    </w:pPr>
    <w:sdt>
      <w:sdtPr>
        <w:id w:val="-651820742"/>
        <w:docPartObj>
          <w:docPartGallery w:val="Page Numbers (Bottom of Page)"/>
          <w:docPartUnique/>
        </w:docPartObj>
      </w:sdtPr>
      <w:sdtEndPr/>
      <w:sdtContent>
        <w:r w:rsidR="00F802AC">
          <w:fldChar w:fldCharType="begin"/>
        </w:r>
        <w:r w:rsidR="00F802AC">
          <w:instrText>PAGE   \* MERGEFORMAT</w:instrText>
        </w:r>
        <w:r w:rsidR="00F802AC">
          <w:fldChar w:fldCharType="separate"/>
        </w:r>
        <w:r w:rsidR="00F802AC">
          <w:rPr>
            <w:noProof/>
          </w:rPr>
          <w:t>6</w:t>
        </w:r>
        <w:r w:rsidR="00F802AC">
          <w:fldChar w:fldCharType="end"/>
        </w:r>
      </w:sdtContent>
    </w:sdt>
  </w:p>
  <w:p w14:paraId="49A9324E" w14:textId="77777777" w:rsidR="00F802AC" w:rsidRPr="00C403D2" w:rsidRDefault="00F802AC" w:rsidP="00C403D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1223" w14:textId="77777777" w:rsidR="00F802AC" w:rsidRDefault="00F802AC" w:rsidP="00336598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-4962709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8FBC06" w14:textId="77777777" w:rsidR="00AD78F5" w:rsidRPr="00F8783B" w:rsidRDefault="00AD78F5" w:rsidP="00F8783B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F8783B">
          <w:rPr>
            <w:rFonts w:ascii="Times New Roman" w:hAnsi="Times New Roman" w:cs="Times New Roman"/>
            <w:sz w:val="24"/>
          </w:rPr>
          <w:fldChar w:fldCharType="begin"/>
        </w:r>
        <w:r w:rsidRPr="00F8783B">
          <w:rPr>
            <w:rFonts w:ascii="Times New Roman" w:hAnsi="Times New Roman" w:cs="Times New Roman"/>
            <w:sz w:val="24"/>
          </w:rPr>
          <w:instrText>PAGE   \* MERGEFORMAT</w:instrText>
        </w:r>
        <w:r w:rsidRPr="00F8783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7</w:t>
        </w:r>
        <w:r w:rsidRPr="00F8783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E2D208D" w14:textId="77777777" w:rsidR="00AD78F5" w:rsidRPr="001C021B" w:rsidRDefault="00AD78F5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F151" w14:textId="77777777" w:rsidR="00CE4A1A" w:rsidRDefault="00CE4A1A" w:rsidP="00F453A0">
      <w:pPr>
        <w:spacing w:after="0" w:line="240" w:lineRule="auto"/>
      </w:pPr>
      <w:r>
        <w:separator/>
      </w:r>
    </w:p>
  </w:footnote>
  <w:footnote w:type="continuationSeparator" w:id="0">
    <w:p w14:paraId="4EFECC35" w14:textId="77777777" w:rsidR="00CE4A1A" w:rsidRDefault="00CE4A1A" w:rsidP="00F4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4BC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4C36981"/>
    <w:multiLevelType w:val="multilevel"/>
    <w:tmpl w:val="A4224F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" w15:restartNumberingAfterBreak="0">
    <w:nsid w:val="08DE4F88"/>
    <w:multiLevelType w:val="multilevel"/>
    <w:tmpl w:val="9A148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B93233"/>
    <w:multiLevelType w:val="hybridMultilevel"/>
    <w:tmpl w:val="31AE6384"/>
    <w:lvl w:ilvl="0" w:tplc="7AB267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84846"/>
    <w:multiLevelType w:val="hybridMultilevel"/>
    <w:tmpl w:val="7882A43E"/>
    <w:lvl w:ilvl="0" w:tplc="19B6C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F9796B"/>
    <w:multiLevelType w:val="multilevel"/>
    <w:tmpl w:val="AF2E0F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50351EB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17A00265"/>
    <w:multiLevelType w:val="hybridMultilevel"/>
    <w:tmpl w:val="C0983F5C"/>
    <w:lvl w:ilvl="0" w:tplc="DE0E8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7D1AC7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1DAD33E4"/>
    <w:multiLevelType w:val="hybridMultilevel"/>
    <w:tmpl w:val="E862B42E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2D4276"/>
    <w:multiLevelType w:val="multilevel"/>
    <w:tmpl w:val="EAB85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  <w:sz w:val="28"/>
      </w:rPr>
    </w:lvl>
    <w:lvl w:ilvl="1">
      <w:start w:val="3"/>
      <w:numFmt w:val="decimal"/>
      <w:lvlText w:val="%1.%2."/>
      <w:lvlJc w:val="left"/>
      <w:pPr>
        <w:ind w:left="2781" w:hanging="720"/>
      </w:pPr>
      <w:rPr>
        <w:rFonts w:hint="default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  <w:i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  <w:i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  <w:i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  <w:i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  <w:i w:val="0"/>
        <w:color w:val="auto"/>
        <w:sz w:val="28"/>
      </w:rPr>
    </w:lvl>
  </w:abstractNum>
  <w:abstractNum w:abstractNumId="11" w15:restartNumberingAfterBreak="0">
    <w:nsid w:val="21207DC4"/>
    <w:multiLevelType w:val="hybridMultilevel"/>
    <w:tmpl w:val="92E262B0"/>
    <w:lvl w:ilvl="0" w:tplc="AF0E491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0C5E24"/>
    <w:multiLevelType w:val="multilevel"/>
    <w:tmpl w:val="61CEBBCA"/>
    <w:lvl w:ilvl="0">
      <w:start w:val="5"/>
      <w:numFmt w:val="decimal"/>
      <w:lvlText w:val="%1."/>
      <w:lvlJc w:val="left"/>
      <w:pPr>
        <w:ind w:left="188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22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abstractNum w:abstractNumId="13" w15:restartNumberingAfterBreak="0">
    <w:nsid w:val="23645E11"/>
    <w:multiLevelType w:val="hybridMultilevel"/>
    <w:tmpl w:val="64FC7C1A"/>
    <w:lvl w:ilvl="0" w:tplc="BEAE8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F87330"/>
    <w:multiLevelType w:val="hybridMultilevel"/>
    <w:tmpl w:val="9A1C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E5194"/>
    <w:multiLevelType w:val="multilevel"/>
    <w:tmpl w:val="BBEA8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6" w15:restartNumberingAfterBreak="0">
    <w:nsid w:val="32971AA8"/>
    <w:multiLevelType w:val="multilevel"/>
    <w:tmpl w:val="0E02AA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7" w15:restartNumberingAfterBreak="0">
    <w:nsid w:val="35507185"/>
    <w:multiLevelType w:val="hybridMultilevel"/>
    <w:tmpl w:val="A1188376"/>
    <w:lvl w:ilvl="0" w:tplc="68AAC5C4">
      <w:start w:val="1"/>
      <w:numFmt w:val="decimal"/>
      <w:lvlText w:val="%1."/>
      <w:lvlJc w:val="left"/>
      <w:pPr>
        <w:tabs>
          <w:tab w:val="num" w:pos="7340"/>
        </w:tabs>
        <w:ind w:left="734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5E01BC9"/>
    <w:multiLevelType w:val="hybridMultilevel"/>
    <w:tmpl w:val="2AE0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757C17"/>
    <w:multiLevelType w:val="hybridMultilevel"/>
    <w:tmpl w:val="900ED98E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414A90"/>
    <w:multiLevelType w:val="multilevel"/>
    <w:tmpl w:val="1B74B86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21" w15:restartNumberingAfterBreak="0">
    <w:nsid w:val="46F019ED"/>
    <w:multiLevelType w:val="hybridMultilevel"/>
    <w:tmpl w:val="CF50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51673"/>
    <w:multiLevelType w:val="hybridMultilevel"/>
    <w:tmpl w:val="D08C0D28"/>
    <w:lvl w:ilvl="0" w:tplc="BEAE8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707EB9"/>
    <w:multiLevelType w:val="hybridMultilevel"/>
    <w:tmpl w:val="99B65906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D94209"/>
    <w:multiLevelType w:val="hybridMultilevel"/>
    <w:tmpl w:val="0F3CB9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16005F8"/>
    <w:multiLevelType w:val="hybridMultilevel"/>
    <w:tmpl w:val="BFA226C8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2E00EA"/>
    <w:multiLevelType w:val="hybridMultilevel"/>
    <w:tmpl w:val="7122B936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026CBD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55590E29"/>
    <w:multiLevelType w:val="multilevel"/>
    <w:tmpl w:val="0E02AA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9" w15:restartNumberingAfterBreak="0">
    <w:nsid w:val="558F1640"/>
    <w:multiLevelType w:val="multilevel"/>
    <w:tmpl w:val="DBCA5EF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6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5944474A"/>
    <w:multiLevelType w:val="hybridMultilevel"/>
    <w:tmpl w:val="40068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616F8"/>
    <w:multiLevelType w:val="hybridMultilevel"/>
    <w:tmpl w:val="E048B30E"/>
    <w:lvl w:ilvl="0" w:tplc="BEAE8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634658"/>
    <w:multiLevelType w:val="hybridMultilevel"/>
    <w:tmpl w:val="A410790A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EC3654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695A0101"/>
    <w:multiLevelType w:val="hybridMultilevel"/>
    <w:tmpl w:val="619066DE"/>
    <w:lvl w:ilvl="0" w:tplc="BEAE8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132FF2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6" w15:restartNumberingAfterBreak="0">
    <w:nsid w:val="6AB14539"/>
    <w:multiLevelType w:val="multilevel"/>
    <w:tmpl w:val="2056F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CFC44A2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" w15:restartNumberingAfterBreak="0">
    <w:nsid w:val="6FE85E82"/>
    <w:multiLevelType w:val="hybridMultilevel"/>
    <w:tmpl w:val="D9029DD0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4CC19A7"/>
    <w:multiLevelType w:val="multilevel"/>
    <w:tmpl w:val="7730C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0" w15:restartNumberingAfterBreak="0">
    <w:nsid w:val="763932E8"/>
    <w:multiLevelType w:val="hybridMultilevel"/>
    <w:tmpl w:val="5DAC1EC0"/>
    <w:lvl w:ilvl="0" w:tplc="BEAE8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7510F"/>
    <w:multiLevelType w:val="hybridMultilevel"/>
    <w:tmpl w:val="C542037E"/>
    <w:lvl w:ilvl="0" w:tplc="7AB267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6E0F9E"/>
    <w:multiLevelType w:val="hybridMultilevel"/>
    <w:tmpl w:val="88FA45CE"/>
    <w:lvl w:ilvl="0" w:tplc="8FD8C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5A3FBD"/>
    <w:multiLevelType w:val="hybridMultilevel"/>
    <w:tmpl w:val="437E9048"/>
    <w:lvl w:ilvl="0" w:tplc="0186AFA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5"/>
  </w:num>
  <w:num w:numId="3">
    <w:abstractNumId w:val="36"/>
  </w:num>
  <w:num w:numId="4">
    <w:abstractNumId w:val="3"/>
  </w:num>
  <w:num w:numId="5">
    <w:abstractNumId w:val="11"/>
  </w:num>
  <w:num w:numId="6">
    <w:abstractNumId w:val="7"/>
  </w:num>
  <w:num w:numId="7">
    <w:abstractNumId w:val="41"/>
  </w:num>
  <w:num w:numId="8">
    <w:abstractNumId w:val="4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0"/>
  </w:num>
  <w:num w:numId="12">
    <w:abstractNumId w:val="24"/>
  </w:num>
  <w:num w:numId="13">
    <w:abstractNumId w:val="38"/>
  </w:num>
  <w:num w:numId="14">
    <w:abstractNumId w:val="15"/>
  </w:num>
  <w:num w:numId="15">
    <w:abstractNumId w:val="43"/>
  </w:num>
  <w:num w:numId="16">
    <w:abstractNumId w:val="21"/>
  </w:num>
  <w:num w:numId="17">
    <w:abstractNumId w:val="10"/>
  </w:num>
  <w:num w:numId="18">
    <w:abstractNumId w:val="1"/>
  </w:num>
  <w:num w:numId="19">
    <w:abstractNumId w:val="12"/>
  </w:num>
  <w:num w:numId="20">
    <w:abstractNumId w:val="4"/>
  </w:num>
  <w:num w:numId="21">
    <w:abstractNumId w:val="16"/>
  </w:num>
  <w:num w:numId="22">
    <w:abstractNumId w:val="29"/>
  </w:num>
  <w:num w:numId="23">
    <w:abstractNumId w:val="35"/>
  </w:num>
  <w:num w:numId="24">
    <w:abstractNumId w:val="39"/>
  </w:num>
  <w:num w:numId="25">
    <w:abstractNumId w:val="6"/>
  </w:num>
  <w:num w:numId="26">
    <w:abstractNumId w:val="37"/>
  </w:num>
  <w:num w:numId="27">
    <w:abstractNumId w:val="27"/>
  </w:num>
  <w:num w:numId="28">
    <w:abstractNumId w:val="0"/>
  </w:num>
  <w:num w:numId="29">
    <w:abstractNumId w:val="33"/>
  </w:num>
  <w:num w:numId="30">
    <w:abstractNumId w:val="2"/>
  </w:num>
  <w:num w:numId="31">
    <w:abstractNumId w:val="8"/>
  </w:num>
  <w:num w:numId="32">
    <w:abstractNumId w:val="19"/>
  </w:num>
  <w:num w:numId="33">
    <w:abstractNumId w:val="18"/>
  </w:num>
  <w:num w:numId="34">
    <w:abstractNumId w:val="32"/>
  </w:num>
  <w:num w:numId="35">
    <w:abstractNumId w:val="9"/>
  </w:num>
  <w:num w:numId="36">
    <w:abstractNumId w:val="25"/>
  </w:num>
  <w:num w:numId="37">
    <w:abstractNumId w:val="26"/>
  </w:num>
  <w:num w:numId="38">
    <w:abstractNumId w:val="23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40"/>
  </w:num>
  <w:num w:numId="42">
    <w:abstractNumId w:val="13"/>
  </w:num>
  <w:num w:numId="43">
    <w:abstractNumId w:val="3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9"/>
    <w:rsid w:val="0000317C"/>
    <w:rsid w:val="0000780B"/>
    <w:rsid w:val="00011ECF"/>
    <w:rsid w:val="00012595"/>
    <w:rsid w:val="000125C1"/>
    <w:rsid w:val="00013337"/>
    <w:rsid w:val="000134F8"/>
    <w:rsid w:val="00016472"/>
    <w:rsid w:val="00022CC5"/>
    <w:rsid w:val="00030766"/>
    <w:rsid w:val="0003243A"/>
    <w:rsid w:val="000365DF"/>
    <w:rsid w:val="000443FE"/>
    <w:rsid w:val="00047B56"/>
    <w:rsid w:val="000547CC"/>
    <w:rsid w:val="000621E5"/>
    <w:rsid w:val="000643E5"/>
    <w:rsid w:val="00065AD8"/>
    <w:rsid w:val="00067D84"/>
    <w:rsid w:val="00071C51"/>
    <w:rsid w:val="00072CD9"/>
    <w:rsid w:val="0007628B"/>
    <w:rsid w:val="00081BD3"/>
    <w:rsid w:val="0008253C"/>
    <w:rsid w:val="00083712"/>
    <w:rsid w:val="0008406D"/>
    <w:rsid w:val="000908F8"/>
    <w:rsid w:val="00092D3D"/>
    <w:rsid w:val="00094A3B"/>
    <w:rsid w:val="00096191"/>
    <w:rsid w:val="000A2E27"/>
    <w:rsid w:val="000A5481"/>
    <w:rsid w:val="000A55E3"/>
    <w:rsid w:val="000A5946"/>
    <w:rsid w:val="000A5AF9"/>
    <w:rsid w:val="000B465B"/>
    <w:rsid w:val="000B5E2C"/>
    <w:rsid w:val="000B7375"/>
    <w:rsid w:val="000B769A"/>
    <w:rsid w:val="000C0957"/>
    <w:rsid w:val="000C0DF1"/>
    <w:rsid w:val="000C4C04"/>
    <w:rsid w:val="000D0AC8"/>
    <w:rsid w:val="000D178F"/>
    <w:rsid w:val="000D28CF"/>
    <w:rsid w:val="000D4974"/>
    <w:rsid w:val="000D5E95"/>
    <w:rsid w:val="000D6C8F"/>
    <w:rsid w:val="000E4246"/>
    <w:rsid w:val="000F0155"/>
    <w:rsid w:val="000F199C"/>
    <w:rsid w:val="000F3365"/>
    <w:rsid w:val="000F37D4"/>
    <w:rsid w:val="000F4A7B"/>
    <w:rsid w:val="000F6E82"/>
    <w:rsid w:val="001036C7"/>
    <w:rsid w:val="00103979"/>
    <w:rsid w:val="00103EC0"/>
    <w:rsid w:val="00103F0E"/>
    <w:rsid w:val="00105E97"/>
    <w:rsid w:val="00106919"/>
    <w:rsid w:val="00106E7B"/>
    <w:rsid w:val="00114104"/>
    <w:rsid w:val="00115B7F"/>
    <w:rsid w:val="00123924"/>
    <w:rsid w:val="0012460D"/>
    <w:rsid w:val="001256B4"/>
    <w:rsid w:val="0013348D"/>
    <w:rsid w:val="00134C91"/>
    <w:rsid w:val="0013603D"/>
    <w:rsid w:val="0013688E"/>
    <w:rsid w:val="00141025"/>
    <w:rsid w:val="00165BF3"/>
    <w:rsid w:val="00177136"/>
    <w:rsid w:val="001814D8"/>
    <w:rsid w:val="00185A41"/>
    <w:rsid w:val="00190450"/>
    <w:rsid w:val="001970A4"/>
    <w:rsid w:val="001A04F1"/>
    <w:rsid w:val="001A0E16"/>
    <w:rsid w:val="001A0EB5"/>
    <w:rsid w:val="001A10E2"/>
    <w:rsid w:val="001A1915"/>
    <w:rsid w:val="001A243C"/>
    <w:rsid w:val="001B08CA"/>
    <w:rsid w:val="001B10D2"/>
    <w:rsid w:val="001B2738"/>
    <w:rsid w:val="001B425F"/>
    <w:rsid w:val="001B6EA4"/>
    <w:rsid w:val="001B7BE0"/>
    <w:rsid w:val="001C021B"/>
    <w:rsid w:val="001C5255"/>
    <w:rsid w:val="001C7F81"/>
    <w:rsid w:val="001D0048"/>
    <w:rsid w:val="001D240A"/>
    <w:rsid w:val="001D3A5C"/>
    <w:rsid w:val="001D3D28"/>
    <w:rsid w:val="001D60B6"/>
    <w:rsid w:val="001E0930"/>
    <w:rsid w:val="001E6307"/>
    <w:rsid w:val="001E74DB"/>
    <w:rsid w:val="001F16F2"/>
    <w:rsid w:val="001F5D60"/>
    <w:rsid w:val="00202D6A"/>
    <w:rsid w:val="0020363D"/>
    <w:rsid w:val="002063D3"/>
    <w:rsid w:val="00206CBC"/>
    <w:rsid w:val="002149A4"/>
    <w:rsid w:val="0022004A"/>
    <w:rsid w:val="002259C3"/>
    <w:rsid w:val="00226415"/>
    <w:rsid w:val="00226E0D"/>
    <w:rsid w:val="00227EC7"/>
    <w:rsid w:val="00230DBE"/>
    <w:rsid w:val="00232B84"/>
    <w:rsid w:val="002348FD"/>
    <w:rsid w:val="002371E1"/>
    <w:rsid w:val="00240441"/>
    <w:rsid w:val="0024164C"/>
    <w:rsid w:val="002435B3"/>
    <w:rsid w:val="0024381E"/>
    <w:rsid w:val="00245A33"/>
    <w:rsid w:val="00246E77"/>
    <w:rsid w:val="00253C36"/>
    <w:rsid w:val="00253E9B"/>
    <w:rsid w:val="00255196"/>
    <w:rsid w:val="00255426"/>
    <w:rsid w:val="002646DC"/>
    <w:rsid w:val="002651ED"/>
    <w:rsid w:val="00266C07"/>
    <w:rsid w:val="0027138E"/>
    <w:rsid w:val="00271999"/>
    <w:rsid w:val="002719DB"/>
    <w:rsid w:val="00271ECC"/>
    <w:rsid w:val="00272923"/>
    <w:rsid w:val="0027318F"/>
    <w:rsid w:val="002735E7"/>
    <w:rsid w:val="00280539"/>
    <w:rsid w:val="00280B6F"/>
    <w:rsid w:val="00280C88"/>
    <w:rsid w:val="002840BC"/>
    <w:rsid w:val="00290AF5"/>
    <w:rsid w:val="00292E91"/>
    <w:rsid w:val="00292ECB"/>
    <w:rsid w:val="002971AC"/>
    <w:rsid w:val="002A3AF8"/>
    <w:rsid w:val="002A62E2"/>
    <w:rsid w:val="002A6C8C"/>
    <w:rsid w:val="002A6F29"/>
    <w:rsid w:val="002B0443"/>
    <w:rsid w:val="002B22A8"/>
    <w:rsid w:val="002B3301"/>
    <w:rsid w:val="002C5603"/>
    <w:rsid w:val="002C6DFF"/>
    <w:rsid w:val="002D0F68"/>
    <w:rsid w:val="002D4861"/>
    <w:rsid w:val="002D7AF8"/>
    <w:rsid w:val="002E017E"/>
    <w:rsid w:val="002E03C3"/>
    <w:rsid w:val="002E7184"/>
    <w:rsid w:val="002F3A26"/>
    <w:rsid w:val="002F4506"/>
    <w:rsid w:val="00303E2A"/>
    <w:rsid w:val="003066E9"/>
    <w:rsid w:val="003148D0"/>
    <w:rsid w:val="00317089"/>
    <w:rsid w:val="0031752A"/>
    <w:rsid w:val="00321103"/>
    <w:rsid w:val="00321A65"/>
    <w:rsid w:val="0032347C"/>
    <w:rsid w:val="0032485D"/>
    <w:rsid w:val="00331E54"/>
    <w:rsid w:val="0033222C"/>
    <w:rsid w:val="003345A5"/>
    <w:rsid w:val="00334BD0"/>
    <w:rsid w:val="003371D7"/>
    <w:rsid w:val="00343134"/>
    <w:rsid w:val="00343C26"/>
    <w:rsid w:val="0034689A"/>
    <w:rsid w:val="00346EBC"/>
    <w:rsid w:val="00346F93"/>
    <w:rsid w:val="00353844"/>
    <w:rsid w:val="00354F86"/>
    <w:rsid w:val="003558C2"/>
    <w:rsid w:val="003619C4"/>
    <w:rsid w:val="00362F2C"/>
    <w:rsid w:val="00365B77"/>
    <w:rsid w:val="00366D46"/>
    <w:rsid w:val="00370F44"/>
    <w:rsid w:val="0037102E"/>
    <w:rsid w:val="00371563"/>
    <w:rsid w:val="00373F44"/>
    <w:rsid w:val="003742CB"/>
    <w:rsid w:val="00383EBC"/>
    <w:rsid w:val="00386638"/>
    <w:rsid w:val="003912F8"/>
    <w:rsid w:val="003A1E9F"/>
    <w:rsid w:val="003A2952"/>
    <w:rsid w:val="003A7CF5"/>
    <w:rsid w:val="003B0F3C"/>
    <w:rsid w:val="003B1926"/>
    <w:rsid w:val="003B5B62"/>
    <w:rsid w:val="003C2C10"/>
    <w:rsid w:val="003C36F9"/>
    <w:rsid w:val="003C64F4"/>
    <w:rsid w:val="003C7B89"/>
    <w:rsid w:val="003D2781"/>
    <w:rsid w:val="003E3C1A"/>
    <w:rsid w:val="003E7A70"/>
    <w:rsid w:val="003F1D2B"/>
    <w:rsid w:val="003F6B36"/>
    <w:rsid w:val="003F6CE6"/>
    <w:rsid w:val="003F730F"/>
    <w:rsid w:val="004013C9"/>
    <w:rsid w:val="00403C2B"/>
    <w:rsid w:val="00404D49"/>
    <w:rsid w:val="00404F77"/>
    <w:rsid w:val="00405582"/>
    <w:rsid w:val="00406E5E"/>
    <w:rsid w:val="004277D3"/>
    <w:rsid w:val="004320DB"/>
    <w:rsid w:val="00433C41"/>
    <w:rsid w:val="00435209"/>
    <w:rsid w:val="00436C3D"/>
    <w:rsid w:val="0043705A"/>
    <w:rsid w:val="00443156"/>
    <w:rsid w:val="004439EB"/>
    <w:rsid w:val="00447B66"/>
    <w:rsid w:val="00450451"/>
    <w:rsid w:val="0045105E"/>
    <w:rsid w:val="00456F7D"/>
    <w:rsid w:val="004604BF"/>
    <w:rsid w:val="004619E8"/>
    <w:rsid w:val="0046360A"/>
    <w:rsid w:val="00470BE6"/>
    <w:rsid w:val="0047377E"/>
    <w:rsid w:val="00477DC8"/>
    <w:rsid w:val="0049022D"/>
    <w:rsid w:val="0049526D"/>
    <w:rsid w:val="00497861"/>
    <w:rsid w:val="004A769A"/>
    <w:rsid w:val="004A7823"/>
    <w:rsid w:val="004A7A46"/>
    <w:rsid w:val="004B0A7C"/>
    <w:rsid w:val="004C06D5"/>
    <w:rsid w:val="004C1704"/>
    <w:rsid w:val="004C2389"/>
    <w:rsid w:val="004D1782"/>
    <w:rsid w:val="004D42CF"/>
    <w:rsid w:val="004D52E3"/>
    <w:rsid w:val="004E470C"/>
    <w:rsid w:val="004E58CE"/>
    <w:rsid w:val="004E735A"/>
    <w:rsid w:val="004F191B"/>
    <w:rsid w:val="004F1C00"/>
    <w:rsid w:val="00504D06"/>
    <w:rsid w:val="005065B6"/>
    <w:rsid w:val="005077AD"/>
    <w:rsid w:val="00514D4D"/>
    <w:rsid w:val="00515837"/>
    <w:rsid w:val="005159A9"/>
    <w:rsid w:val="00515AE6"/>
    <w:rsid w:val="00520C7B"/>
    <w:rsid w:val="00523740"/>
    <w:rsid w:val="005258F1"/>
    <w:rsid w:val="005303E3"/>
    <w:rsid w:val="0053104D"/>
    <w:rsid w:val="00541D08"/>
    <w:rsid w:val="005432E3"/>
    <w:rsid w:val="00552CB4"/>
    <w:rsid w:val="0055713E"/>
    <w:rsid w:val="005647BF"/>
    <w:rsid w:val="005653A4"/>
    <w:rsid w:val="00566B19"/>
    <w:rsid w:val="00566F7F"/>
    <w:rsid w:val="00571859"/>
    <w:rsid w:val="00573C2D"/>
    <w:rsid w:val="00577CCA"/>
    <w:rsid w:val="00583FB6"/>
    <w:rsid w:val="00584CD6"/>
    <w:rsid w:val="00593C04"/>
    <w:rsid w:val="00597A25"/>
    <w:rsid w:val="005A026A"/>
    <w:rsid w:val="005A3118"/>
    <w:rsid w:val="005B125D"/>
    <w:rsid w:val="005B37E9"/>
    <w:rsid w:val="005B43C7"/>
    <w:rsid w:val="005B656A"/>
    <w:rsid w:val="005C1113"/>
    <w:rsid w:val="005C5B7E"/>
    <w:rsid w:val="005C6598"/>
    <w:rsid w:val="005D24DB"/>
    <w:rsid w:val="005D3089"/>
    <w:rsid w:val="005E241A"/>
    <w:rsid w:val="005E269A"/>
    <w:rsid w:val="005E762B"/>
    <w:rsid w:val="005F0CDD"/>
    <w:rsid w:val="005F46E1"/>
    <w:rsid w:val="005F60D2"/>
    <w:rsid w:val="005F70C5"/>
    <w:rsid w:val="005F77C1"/>
    <w:rsid w:val="0060107D"/>
    <w:rsid w:val="00602B90"/>
    <w:rsid w:val="0060397F"/>
    <w:rsid w:val="00612B10"/>
    <w:rsid w:val="00612CB4"/>
    <w:rsid w:val="00612E82"/>
    <w:rsid w:val="00614751"/>
    <w:rsid w:val="00615228"/>
    <w:rsid w:val="00624AB5"/>
    <w:rsid w:val="00632738"/>
    <w:rsid w:val="00633655"/>
    <w:rsid w:val="006352A9"/>
    <w:rsid w:val="006464A2"/>
    <w:rsid w:val="00653963"/>
    <w:rsid w:val="00656FD7"/>
    <w:rsid w:val="006611DF"/>
    <w:rsid w:val="0066431D"/>
    <w:rsid w:val="00666C86"/>
    <w:rsid w:val="00667D43"/>
    <w:rsid w:val="006703A0"/>
    <w:rsid w:val="00670593"/>
    <w:rsid w:val="00671282"/>
    <w:rsid w:val="00671843"/>
    <w:rsid w:val="00673CE6"/>
    <w:rsid w:val="00674242"/>
    <w:rsid w:val="00683ED9"/>
    <w:rsid w:val="00683FCC"/>
    <w:rsid w:val="00685C03"/>
    <w:rsid w:val="00691E13"/>
    <w:rsid w:val="0069666A"/>
    <w:rsid w:val="00697E4B"/>
    <w:rsid w:val="006A69AF"/>
    <w:rsid w:val="006B06B6"/>
    <w:rsid w:val="006B5F88"/>
    <w:rsid w:val="006C1266"/>
    <w:rsid w:val="006D1B31"/>
    <w:rsid w:val="006D1E14"/>
    <w:rsid w:val="006D402D"/>
    <w:rsid w:val="006E6FA5"/>
    <w:rsid w:val="006E7EE1"/>
    <w:rsid w:val="006F2310"/>
    <w:rsid w:val="006F4C73"/>
    <w:rsid w:val="007001A5"/>
    <w:rsid w:val="00703460"/>
    <w:rsid w:val="00710CCC"/>
    <w:rsid w:val="007154C9"/>
    <w:rsid w:val="0071578D"/>
    <w:rsid w:val="007207EC"/>
    <w:rsid w:val="00724958"/>
    <w:rsid w:val="00730DD5"/>
    <w:rsid w:val="007314D1"/>
    <w:rsid w:val="007321E8"/>
    <w:rsid w:val="00732436"/>
    <w:rsid w:val="00732AA9"/>
    <w:rsid w:val="0074488A"/>
    <w:rsid w:val="00750AE4"/>
    <w:rsid w:val="00751AF3"/>
    <w:rsid w:val="00754B32"/>
    <w:rsid w:val="00755B6F"/>
    <w:rsid w:val="00761699"/>
    <w:rsid w:val="00765EB3"/>
    <w:rsid w:val="00766228"/>
    <w:rsid w:val="00766A00"/>
    <w:rsid w:val="00775CB1"/>
    <w:rsid w:val="007777FA"/>
    <w:rsid w:val="007842FE"/>
    <w:rsid w:val="0078548B"/>
    <w:rsid w:val="00794120"/>
    <w:rsid w:val="00795801"/>
    <w:rsid w:val="00796F5A"/>
    <w:rsid w:val="0079787E"/>
    <w:rsid w:val="007A0158"/>
    <w:rsid w:val="007B2217"/>
    <w:rsid w:val="007B4338"/>
    <w:rsid w:val="007B50FC"/>
    <w:rsid w:val="007B7BCE"/>
    <w:rsid w:val="007C468E"/>
    <w:rsid w:val="007C55CB"/>
    <w:rsid w:val="007C5D1B"/>
    <w:rsid w:val="007C6392"/>
    <w:rsid w:val="007D0155"/>
    <w:rsid w:val="007D0E6E"/>
    <w:rsid w:val="007D12B3"/>
    <w:rsid w:val="007D231B"/>
    <w:rsid w:val="007D56B6"/>
    <w:rsid w:val="007E0D7D"/>
    <w:rsid w:val="007E24B0"/>
    <w:rsid w:val="007E48C1"/>
    <w:rsid w:val="007E74FC"/>
    <w:rsid w:val="007F3249"/>
    <w:rsid w:val="007F4A93"/>
    <w:rsid w:val="007F62E8"/>
    <w:rsid w:val="007F78AB"/>
    <w:rsid w:val="00801868"/>
    <w:rsid w:val="0080357B"/>
    <w:rsid w:val="008039F0"/>
    <w:rsid w:val="00804F9B"/>
    <w:rsid w:val="00805CFB"/>
    <w:rsid w:val="008078B3"/>
    <w:rsid w:val="00813498"/>
    <w:rsid w:val="00815282"/>
    <w:rsid w:val="00815D53"/>
    <w:rsid w:val="00820206"/>
    <w:rsid w:val="00821945"/>
    <w:rsid w:val="00822E93"/>
    <w:rsid w:val="00823EB3"/>
    <w:rsid w:val="00834232"/>
    <w:rsid w:val="0083424F"/>
    <w:rsid w:val="0083466A"/>
    <w:rsid w:val="00842E5F"/>
    <w:rsid w:val="008432E0"/>
    <w:rsid w:val="008442EC"/>
    <w:rsid w:val="008479D7"/>
    <w:rsid w:val="008502C6"/>
    <w:rsid w:val="0085783B"/>
    <w:rsid w:val="00857CD0"/>
    <w:rsid w:val="00861E79"/>
    <w:rsid w:val="0086219F"/>
    <w:rsid w:val="00866702"/>
    <w:rsid w:val="00870416"/>
    <w:rsid w:val="00870B16"/>
    <w:rsid w:val="00871F61"/>
    <w:rsid w:val="008735AC"/>
    <w:rsid w:val="00876184"/>
    <w:rsid w:val="00885C9C"/>
    <w:rsid w:val="00890410"/>
    <w:rsid w:val="00896455"/>
    <w:rsid w:val="008A4D74"/>
    <w:rsid w:val="008A5969"/>
    <w:rsid w:val="008A6CEE"/>
    <w:rsid w:val="008A6E76"/>
    <w:rsid w:val="008B0623"/>
    <w:rsid w:val="008B0DBD"/>
    <w:rsid w:val="008B2987"/>
    <w:rsid w:val="008B52EB"/>
    <w:rsid w:val="008B6348"/>
    <w:rsid w:val="008C02BE"/>
    <w:rsid w:val="008C1094"/>
    <w:rsid w:val="008C6CD5"/>
    <w:rsid w:val="008D333D"/>
    <w:rsid w:val="008D51A0"/>
    <w:rsid w:val="008D72E0"/>
    <w:rsid w:val="008E0B33"/>
    <w:rsid w:val="008E3FE2"/>
    <w:rsid w:val="008E4788"/>
    <w:rsid w:val="008E6767"/>
    <w:rsid w:val="008F08FF"/>
    <w:rsid w:val="008F117E"/>
    <w:rsid w:val="008F5489"/>
    <w:rsid w:val="00900A24"/>
    <w:rsid w:val="009014FA"/>
    <w:rsid w:val="009038EA"/>
    <w:rsid w:val="00916412"/>
    <w:rsid w:val="00916E23"/>
    <w:rsid w:val="009230BE"/>
    <w:rsid w:val="009237B3"/>
    <w:rsid w:val="0092517A"/>
    <w:rsid w:val="009273AE"/>
    <w:rsid w:val="00933BF7"/>
    <w:rsid w:val="00933D45"/>
    <w:rsid w:val="009344CF"/>
    <w:rsid w:val="00937583"/>
    <w:rsid w:val="00937ED1"/>
    <w:rsid w:val="0094186E"/>
    <w:rsid w:val="00950091"/>
    <w:rsid w:val="009575E7"/>
    <w:rsid w:val="00960E2E"/>
    <w:rsid w:val="00970DF7"/>
    <w:rsid w:val="009741D0"/>
    <w:rsid w:val="009752E6"/>
    <w:rsid w:val="00983A60"/>
    <w:rsid w:val="009869F5"/>
    <w:rsid w:val="009871E9"/>
    <w:rsid w:val="00993887"/>
    <w:rsid w:val="00996BE2"/>
    <w:rsid w:val="00997069"/>
    <w:rsid w:val="009A2741"/>
    <w:rsid w:val="009A68DD"/>
    <w:rsid w:val="009B4C6F"/>
    <w:rsid w:val="009B4EBF"/>
    <w:rsid w:val="009B58D4"/>
    <w:rsid w:val="009C005B"/>
    <w:rsid w:val="009C029F"/>
    <w:rsid w:val="009C1BFD"/>
    <w:rsid w:val="009D25EF"/>
    <w:rsid w:val="009D6487"/>
    <w:rsid w:val="009D7B5F"/>
    <w:rsid w:val="009E6120"/>
    <w:rsid w:val="009F240C"/>
    <w:rsid w:val="009F2820"/>
    <w:rsid w:val="009F4898"/>
    <w:rsid w:val="009F550E"/>
    <w:rsid w:val="00A00F9B"/>
    <w:rsid w:val="00A03936"/>
    <w:rsid w:val="00A04832"/>
    <w:rsid w:val="00A0578C"/>
    <w:rsid w:val="00A070F7"/>
    <w:rsid w:val="00A10B1E"/>
    <w:rsid w:val="00A114CB"/>
    <w:rsid w:val="00A1363E"/>
    <w:rsid w:val="00A22B6E"/>
    <w:rsid w:val="00A22D61"/>
    <w:rsid w:val="00A230A5"/>
    <w:rsid w:val="00A26FF1"/>
    <w:rsid w:val="00A455A2"/>
    <w:rsid w:val="00A46386"/>
    <w:rsid w:val="00A46797"/>
    <w:rsid w:val="00A52025"/>
    <w:rsid w:val="00A522F7"/>
    <w:rsid w:val="00A53F71"/>
    <w:rsid w:val="00A556C7"/>
    <w:rsid w:val="00A617C2"/>
    <w:rsid w:val="00A678AE"/>
    <w:rsid w:val="00A74044"/>
    <w:rsid w:val="00A7406B"/>
    <w:rsid w:val="00A74284"/>
    <w:rsid w:val="00A75255"/>
    <w:rsid w:val="00A754C2"/>
    <w:rsid w:val="00A75754"/>
    <w:rsid w:val="00A75CCB"/>
    <w:rsid w:val="00A76569"/>
    <w:rsid w:val="00A85E31"/>
    <w:rsid w:val="00A8628E"/>
    <w:rsid w:val="00A9467A"/>
    <w:rsid w:val="00A96761"/>
    <w:rsid w:val="00AA0746"/>
    <w:rsid w:val="00AA089F"/>
    <w:rsid w:val="00AA3BF4"/>
    <w:rsid w:val="00AA4EAB"/>
    <w:rsid w:val="00AA5593"/>
    <w:rsid w:val="00AB0CDE"/>
    <w:rsid w:val="00AB7052"/>
    <w:rsid w:val="00AC08AF"/>
    <w:rsid w:val="00AC0EC0"/>
    <w:rsid w:val="00AC3526"/>
    <w:rsid w:val="00AC3F7B"/>
    <w:rsid w:val="00AC44AB"/>
    <w:rsid w:val="00AC5CAC"/>
    <w:rsid w:val="00AC5F66"/>
    <w:rsid w:val="00AC7133"/>
    <w:rsid w:val="00AC7694"/>
    <w:rsid w:val="00AD0890"/>
    <w:rsid w:val="00AD30E0"/>
    <w:rsid w:val="00AD32B7"/>
    <w:rsid w:val="00AD41CD"/>
    <w:rsid w:val="00AD78F5"/>
    <w:rsid w:val="00AE3BCB"/>
    <w:rsid w:val="00AE5D31"/>
    <w:rsid w:val="00AF08A9"/>
    <w:rsid w:val="00AF1197"/>
    <w:rsid w:val="00AF1C61"/>
    <w:rsid w:val="00AF1D67"/>
    <w:rsid w:val="00AF412C"/>
    <w:rsid w:val="00AF5BE6"/>
    <w:rsid w:val="00B00CDB"/>
    <w:rsid w:val="00B036EF"/>
    <w:rsid w:val="00B048A2"/>
    <w:rsid w:val="00B076B0"/>
    <w:rsid w:val="00B1183E"/>
    <w:rsid w:val="00B164F3"/>
    <w:rsid w:val="00B22C0E"/>
    <w:rsid w:val="00B23A51"/>
    <w:rsid w:val="00B24575"/>
    <w:rsid w:val="00B24E81"/>
    <w:rsid w:val="00B30EE7"/>
    <w:rsid w:val="00B32F12"/>
    <w:rsid w:val="00B36112"/>
    <w:rsid w:val="00B43513"/>
    <w:rsid w:val="00B43E17"/>
    <w:rsid w:val="00B45681"/>
    <w:rsid w:val="00B51536"/>
    <w:rsid w:val="00B5394D"/>
    <w:rsid w:val="00B64BC7"/>
    <w:rsid w:val="00B655AF"/>
    <w:rsid w:val="00B70202"/>
    <w:rsid w:val="00B72833"/>
    <w:rsid w:val="00B737C7"/>
    <w:rsid w:val="00B743E7"/>
    <w:rsid w:val="00B75542"/>
    <w:rsid w:val="00B7568D"/>
    <w:rsid w:val="00B75EF3"/>
    <w:rsid w:val="00B84D52"/>
    <w:rsid w:val="00B85A10"/>
    <w:rsid w:val="00B8682E"/>
    <w:rsid w:val="00B94100"/>
    <w:rsid w:val="00B961C0"/>
    <w:rsid w:val="00BA0153"/>
    <w:rsid w:val="00BA2620"/>
    <w:rsid w:val="00BA2E0E"/>
    <w:rsid w:val="00BA3197"/>
    <w:rsid w:val="00BB081F"/>
    <w:rsid w:val="00BD23C2"/>
    <w:rsid w:val="00BD284F"/>
    <w:rsid w:val="00BD4A0F"/>
    <w:rsid w:val="00BD5656"/>
    <w:rsid w:val="00BE4959"/>
    <w:rsid w:val="00BE6A7F"/>
    <w:rsid w:val="00BE6CFE"/>
    <w:rsid w:val="00BE7CC7"/>
    <w:rsid w:val="00BF32D9"/>
    <w:rsid w:val="00BF3436"/>
    <w:rsid w:val="00BF6B97"/>
    <w:rsid w:val="00C01444"/>
    <w:rsid w:val="00C021B6"/>
    <w:rsid w:val="00C11E9C"/>
    <w:rsid w:val="00C121B7"/>
    <w:rsid w:val="00C12EA8"/>
    <w:rsid w:val="00C1342D"/>
    <w:rsid w:val="00C14788"/>
    <w:rsid w:val="00C15AAB"/>
    <w:rsid w:val="00C20E0C"/>
    <w:rsid w:val="00C20F30"/>
    <w:rsid w:val="00C22765"/>
    <w:rsid w:val="00C23C28"/>
    <w:rsid w:val="00C30BD3"/>
    <w:rsid w:val="00C32A9C"/>
    <w:rsid w:val="00C32BF6"/>
    <w:rsid w:val="00C34508"/>
    <w:rsid w:val="00C34A06"/>
    <w:rsid w:val="00C41352"/>
    <w:rsid w:val="00C55491"/>
    <w:rsid w:val="00C570AD"/>
    <w:rsid w:val="00C57169"/>
    <w:rsid w:val="00C60CA9"/>
    <w:rsid w:val="00C61ED1"/>
    <w:rsid w:val="00C63C59"/>
    <w:rsid w:val="00C63F3E"/>
    <w:rsid w:val="00C64CCC"/>
    <w:rsid w:val="00C67951"/>
    <w:rsid w:val="00C74415"/>
    <w:rsid w:val="00C74696"/>
    <w:rsid w:val="00C77A52"/>
    <w:rsid w:val="00C77AC4"/>
    <w:rsid w:val="00C865EB"/>
    <w:rsid w:val="00C9071A"/>
    <w:rsid w:val="00C90B8E"/>
    <w:rsid w:val="00C9489D"/>
    <w:rsid w:val="00C95230"/>
    <w:rsid w:val="00C957FF"/>
    <w:rsid w:val="00C963B0"/>
    <w:rsid w:val="00CA033E"/>
    <w:rsid w:val="00CA13D5"/>
    <w:rsid w:val="00CA3552"/>
    <w:rsid w:val="00CA37D2"/>
    <w:rsid w:val="00CA772C"/>
    <w:rsid w:val="00CC04CB"/>
    <w:rsid w:val="00CC38D1"/>
    <w:rsid w:val="00CC5EB4"/>
    <w:rsid w:val="00CC7F31"/>
    <w:rsid w:val="00CD0F63"/>
    <w:rsid w:val="00CD5E47"/>
    <w:rsid w:val="00CE4A1A"/>
    <w:rsid w:val="00CE4F3D"/>
    <w:rsid w:val="00CF52A5"/>
    <w:rsid w:val="00D02870"/>
    <w:rsid w:val="00D03EE8"/>
    <w:rsid w:val="00D04CB9"/>
    <w:rsid w:val="00D10489"/>
    <w:rsid w:val="00D14796"/>
    <w:rsid w:val="00D20F82"/>
    <w:rsid w:val="00D25F84"/>
    <w:rsid w:val="00D26725"/>
    <w:rsid w:val="00D27430"/>
    <w:rsid w:val="00D33A0D"/>
    <w:rsid w:val="00D34480"/>
    <w:rsid w:val="00D37CE6"/>
    <w:rsid w:val="00D4237F"/>
    <w:rsid w:val="00D43AB7"/>
    <w:rsid w:val="00D43E78"/>
    <w:rsid w:val="00D4730C"/>
    <w:rsid w:val="00D507D4"/>
    <w:rsid w:val="00D518FC"/>
    <w:rsid w:val="00D5238F"/>
    <w:rsid w:val="00D56120"/>
    <w:rsid w:val="00D61556"/>
    <w:rsid w:val="00D628BF"/>
    <w:rsid w:val="00D6333C"/>
    <w:rsid w:val="00D73E84"/>
    <w:rsid w:val="00D82AD3"/>
    <w:rsid w:val="00D924AC"/>
    <w:rsid w:val="00D927C8"/>
    <w:rsid w:val="00D94337"/>
    <w:rsid w:val="00DB1D89"/>
    <w:rsid w:val="00DB52B9"/>
    <w:rsid w:val="00DB6755"/>
    <w:rsid w:val="00DB6B92"/>
    <w:rsid w:val="00DB7A26"/>
    <w:rsid w:val="00DC4031"/>
    <w:rsid w:val="00DC49BC"/>
    <w:rsid w:val="00DD357E"/>
    <w:rsid w:val="00DE5BDA"/>
    <w:rsid w:val="00DE6856"/>
    <w:rsid w:val="00DF0BC6"/>
    <w:rsid w:val="00DF12F5"/>
    <w:rsid w:val="00DF1CE9"/>
    <w:rsid w:val="00DF1E51"/>
    <w:rsid w:val="00E0084D"/>
    <w:rsid w:val="00E02C28"/>
    <w:rsid w:val="00E05B7B"/>
    <w:rsid w:val="00E122FF"/>
    <w:rsid w:val="00E136F6"/>
    <w:rsid w:val="00E1469E"/>
    <w:rsid w:val="00E20791"/>
    <w:rsid w:val="00E22B47"/>
    <w:rsid w:val="00E310B3"/>
    <w:rsid w:val="00E315CE"/>
    <w:rsid w:val="00E36B7C"/>
    <w:rsid w:val="00E407A1"/>
    <w:rsid w:val="00E478AC"/>
    <w:rsid w:val="00E50FA1"/>
    <w:rsid w:val="00E51EAF"/>
    <w:rsid w:val="00E61C8C"/>
    <w:rsid w:val="00E64BFC"/>
    <w:rsid w:val="00E662B7"/>
    <w:rsid w:val="00E7338D"/>
    <w:rsid w:val="00E73ECF"/>
    <w:rsid w:val="00E77A05"/>
    <w:rsid w:val="00E80820"/>
    <w:rsid w:val="00E85566"/>
    <w:rsid w:val="00EA068E"/>
    <w:rsid w:val="00EA0AF2"/>
    <w:rsid w:val="00EA2D4D"/>
    <w:rsid w:val="00EA61FC"/>
    <w:rsid w:val="00EB18CD"/>
    <w:rsid w:val="00EB6D4E"/>
    <w:rsid w:val="00EB762F"/>
    <w:rsid w:val="00EB77F5"/>
    <w:rsid w:val="00EC0EBC"/>
    <w:rsid w:val="00EC4698"/>
    <w:rsid w:val="00EC7C94"/>
    <w:rsid w:val="00ED0EB7"/>
    <w:rsid w:val="00ED328D"/>
    <w:rsid w:val="00ED5209"/>
    <w:rsid w:val="00EE08C9"/>
    <w:rsid w:val="00EE3E11"/>
    <w:rsid w:val="00EE574A"/>
    <w:rsid w:val="00EE585A"/>
    <w:rsid w:val="00EF2521"/>
    <w:rsid w:val="00EF2723"/>
    <w:rsid w:val="00EF3178"/>
    <w:rsid w:val="00EF737A"/>
    <w:rsid w:val="00F01009"/>
    <w:rsid w:val="00F046E0"/>
    <w:rsid w:val="00F06008"/>
    <w:rsid w:val="00F17241"/>
    <w:rsid w:val="00F21537"/>
    <w:rsid w:val="00F271B3"/>
    <w:rsid w:val="00F2787E"/>
    <w:rsid w:val="00F27E3B"/>
    <w:rsid w:val="00F34F3F"/>
    <w:rsid w:val="00F35C58"/>
    <w:rsid w:val="00F40457"/>
    <w:rsid w:val="00F443E8"/>
    <w:rsid w:val="00F44A93"/>
    <w:rsid w:val="00F453A0"/>
    <w:rsid w:val="00F459C0"/>
    <w:rsid w:val="00F45C8C"/>
    <w:rsid w:val="00F46A28"/>
    <w:rsid w:val="00F46D38"/>
    <w:rsid w:val="00F4716A"/>
    <w:rsid w:val="00F4724F"/>
    <w:rsid w:val="00F50602"/>
    <w:rsid w:val="00F5131D"/>
    <w:rsid w:val="00F56467"/>
    <w:rsid w:val="00F609FA"/>
    <w:rsid w:val="00F61785"/>
    <w:rsid w:val="00F6244C"/>
    <w:rsid w:val="00F645A8"/>
    <w:rsid w:val="00F64D2D"/>
    <w:rsid w:val="00F67D36"/>
    <w:rsid w:val="00F709C8"/>
    <w:rsid w:val="00F74785"/>
    <w:rsid w:val="00F74CE7"/>
    <w:rsid w:val="00F802AC"/>
    <w:rsid w:val="00F80A42"/>
    <w:rsid w:val="00F8104F"/>
    <w:rsid w:val="00F82590"/>
    <w:rsid w:val="00F826F9"/>
    <w:rsid w:val="00F82CC8"/>
    <w:rsid w:val="00F84A55"/>
    <w:rsid w:val="00F84BDD"/>
    <w:rsid w:val="00F85F09"/>
    <w:rsid w:val="00F861B0"/>
    <w:rsid w:val="00F8783B"/>
    <w:rsid w:val="00F94DDF"/>
    <w:rsid w:val="00FA5320"/>
    <w:rsid w:val="00FB0BE3"/>
    <w:rsid w:val="00FB5CFF"/>
    <w:rsid w:val="00FB7795"/>
    <w:rsid w:val="00FC375E"/>
    <w:rsid w:val="00FD364F"/>
    <w:rsid w:val="00FD6F80"/>
    <w:rsid w:val="00FE2B8E"/>
    <w:rsid w:val="00FE3078"/>
    <w:rsid w:val="00FF2B78"/>
    <w:rsid w:val="00FF405E"/>
    <w:rsid w:val="00FF4E42"/>
    <w:rsid w:val="00FF60B7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F516"/>
  <w15:docId w15:val="{D198955F-EDA1-4A10-B0F1-5CCB53CB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D31"/>
  </w:style>
  <w:style w:type="paragraph" w:styleId="1">
    <w:name w:val="heading 1"/>
    <w:basedOn w:val="a"/>
    <w:next w:val="a"/>
    <w:link w:val="10"/>
    <w:uiPriority w:val="9"/>
    <w:qFormat/>
    <w:rsid w:val="00720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7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D25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D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0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7207E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7207EC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7207EC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7207EC"/>
    <w:pPr>
      <w:spacing w:after="100"/>
      <w:ind w:left="440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7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07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40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70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F4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53A0"/>
  </w:style>
  <w:style w:type="paragraph" w:styleId="aa">
    <w:name w:val="footer"/>
    <w:basedOn w:val="a"/>
    <w:link w:val="ab"/>
    <w:uiPriority w:val="99"/>
    <w:unhideWhenUsed/>
    <w:rsid w:val="00F4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53A0"/>
  </w:style>
  <w:style w:type="character" w:customStyle="1" w:styleId="ac">
    <w:name w:val="Основной текст_"/>
    <w:basedOn w:val="a0"/>
    <w:link w:val="32"/>
    <w:rsid w:val="00362F2C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2">
    <w:name w:val="Основной текст3"/>
    <w:basedOn w:val="a"/>
    <w:link w:val="ac"/>
    <w:rsid w:val="00362F2C"/>
    <w:pPr>
      <w:widowControl w:val="0"/>
      <w:shd w:val="clear" w:color="auto" w:fill="FFFFFF"/>
      <w:spacing w:after="360" w:line="315" w:lineRule="exact"/>
      <w:jc w:val="center"/>
    </w:pPr>
    <w:rPr>
      <w:rFonts w:ascii="Times New Roman" w:eastAsia="Times New Roman" w:hAnsi="Times New Roman" w:cs="Times New Roman"/>
      <w:spacing w:val="-1"/>
    </w:rPr>
  </w:style>
  <w:style w:type="table" w:customStyle="1" w:styleId="13">
    <w:name w:val="Сетка таблицы13"/>
    <w:basedOn w:val="a1"/>
    <w:next w:val="a3"/>
    <w:uiPriority w:val="59"/>
    <w:rsid w:val="00AC08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C0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7BDE-993A-4C4A-8B01-3E8FCD08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4194</Words>
  <Characters>23908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 Tadtaev</cp:lastModifiedBy>
  <cp:revision>9</cp:revision>
  <cp:lastPrinted>2021-11-09T07:07:00Z</cp:lastPrinted>
  <dcterms:created xsi:type="dcterms:W3CDTF">2021-11-08T13:16:00Z</dcterms:created>
  <dcterms:modified xsi:type="dcterms:W3CDTF">2021-11-09T07:07:00Z</dcterms:modified>
</cp:coreProperties>
</file>